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6A2E982E" w14:textId="77777777" w:rsidR="00152778" w:rsidRDefault="00152778" w:rsidP="00152778">
      <w:pPr>
        <w:jc w:val="both"/>
        <w:rPr>
          <w:rFonts w:cstheme="minorHAnsi"/>
          <w:b/>
        </w:rPr>
      </w:pPr>
      <w:bookmarkStart w:id="0" w:name="_Hlk27502328"/>
      <w:r w:rsidRPr="00432FFC">
        <w:rPr>
          <w:rFonts w:cstheme="minorHAnsi"/>
          <w:b/>
          <w:bCs/>
        </w:rPr>
        <w:t xml:space="preserve">udzielania świadczeń zdrowotnych na rzecz pacjentów Samodzielnego Publicznego Zespołu Opieki Zdrowotnej w Tomaszowie Lubelskim przez lekarza specjalistę w </w:t>
      </w:r>
      <w:r>
        <w:rPr>
          <w:rFonts w:cstheme="minorHAnsi"/>
          <w:b/>
          <w:bCs/>
        </w:rPr>
        <w:t>zakresie</w:t>
      </w:r>
      <w:r>
        <w:rPr>
          <w:rFonts w:cstheme="minorHAnsi"/>
          <w:b/>
        </w:rPr>
        <w:t xml:space="preserve"> dyżurów lekarskich na Oddziale A</w:t>
      </w:r>
      <w:r w:rsidRPr="00E4110E">
        <w:rPr>
          <w:rFonts w:cstheme="minorHAnsi"/>
          <w:b/>
        </w:rPr>
        <w:t xml:space="preserve">nestezjologii i </w:t>
      </w:r>
      <w:r>
        <w:rPr>
          <w:rFonts w:cstheme="minorHAnsi"/>
          <w:b/>
        </w:rPr>
        <w:t>I</w:t>
      </w:r>
      <w:r w:rsidRPr="00E4110E">
        <w:rPr>
          <w:rFonts w:cstheme="minorHAnsi"/>
          <w:b/>
        </w:rPr>
        <w:t xml:space="preserve">ntensywnej </w:t>
      </w:r>
      <w:r>
        <w:rPr>
          <w:rFonts w:cstheme="minorHAnsi"/>
          <w:b/>
        </w:rPr>
        <w:t>T</w:t>
      </w:r>
      <w:r w:rsidRPr="00E4110E">
        <w:rPr>
          <w:rFonts w:cstheme="minorHAnsi"/>
          <w:b/>
        </w:rPr>
        <w:t>erapii</w:t>
      </w:r>
      <w:r>
        <w:rPr>
          <w:rFonts w:cstheme="minorHAnsi"/>
          <w:b/>
        </w:rPr>
        <w:t xml:space="preserve"> 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2210B70F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DD461C">
        <w:rPr>
          <w:b/>
          <w:sz w:val="20"/>
          <w:szCs w:val="20"/>
        </w:rPr>
        <w:t>5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5EC13B8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od poniedziałku do piątku w godz. 8.00 do 15.35 oraz godz. 15.35 do 8.00 dnia następnego,</w:t>
      </w:r>
    </w:p>
    <w:p w14:paraId="6CBD533B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……….zł brutto, za każdą godzinę udzielania świadczeń zdrowotnych w formie dyżuru lekarskiego w soboty, niedziele i dni ustawowo wolne od pracy od godz. 8:00 do 8: 00 dnia następnego,</w:t>
      </w:r>
    </w:p>
    <w:p w14:paraId="362EF306" w14:textId="77777777" w:rsidR="00EB7C85" w:rsidRPr="00EB7C85" w:rsidRDefault="00EB7C85" w:rsidP="00EB7C85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EB7C85">
        <w:t>nadzór nad lekarzami w trakcie specjalizacji …… zł brutto.</w:t>
      </w:r>
    </w:p>
    <w:p w14:paraId="2FF2C0D0" w14:textId="77777777" w:rsidR="0028752A" w:rsidRPr="0073545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2F2E77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32559" w14:textId="77777777" w:rsidR="002F2E77" w:rsidRDefault="002F2E77">
      <w:r>
        <w:separator/>
      </w:r>
    </w:p>
  </w:endnote>
  <w:endnote w:type="continuationSeparator" w:id="0">
    <w:p w14:paraId="02CC5EE7" w14:textId="77777777" w:rsidR="002F2E77" w:rsidRDefault="002F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EAECE" w14:textId="77777777" w:rsidR="002F2E77" w:rsidRDefault="002F2E77">
      <w:r>
        <w:separator/>
      </w:r>
    </w:p>
  </w:footnote>
  <w:footnote w:type="continuationSeparator" w:id="0">
    <w:p w14:paraId="44545091" w14:textId="77777777" w:rsidR="002F2E77" w:rsidRDefault="002F2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8752A"/>
    <w:rsid w:val="002A1896"/>
    <w:rsid w:val="002B36B0"/>
    <w:rsid w:val="002C0489"/>
    <w:rsid w:val="002F2E77"/>
    <w:rsid w:val="00303850"/>
    <w:rsid w:val="003608C3"/>
    <w:rsid w:val="00366C7D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97B0A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2024-01-12T09:45:00Z</cp:lastPrinted>
  <dcterms:created xsi:type="dcterms:W3CDTF">2024-02-19T07:27:00Z</dcterms:created>
  <dcterms:modified xsi:type="dcterms:W3CDTF">2024-02-22T10:12:00Z</dcterms:modified>
</cp:coreProperties>
</file>