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419A30C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</w:t>
      </w:r>
      <w:r w:rsidR="000B7294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C5AD809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04A83">
        <w:rPr>
          <w:rFonts w:cstheme="minorHAnsi"/>
          <w:b/>
          <w:bCs/>
          <w:kern w:val="0"/>
          <w:sz w:val="20"/>
          <w:szCs w:val="20"/>
        </w:rPr>
        <w:t>2</w:t>
      </w:r>
      <w:r w:rsidR="000B7294">
        <w:rPr>
          <w:rFonts w:cstheme="minorHAnsi"/>
          <w:b/>
          <w:bCs/>
          <w:kern w:val="0"/>
          <w:sz w:val="20"/>
          <w:szCs w:val="20"/>
        </w:rPr>
        <w:t>4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56174A"/>
    <w:rsid w:val="006946BE"/>
    <w:rsid w:val="006A31DC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2023-12-13T13:51:00Z</dcterms:created>
  <dcterms:modified xsi:type="dcterms:W3CDTF">2023-12-13T13:51:00Z</dcterms:modified>
</cp:coreProperties>
</file>