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EEE90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7C6306EA" w14:textId="6478DCB0"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 xml:space="preserve">Tomaszów Lubelski, dnia </w:t>
      </w:r>
      <w:r w:rsidR="001124C3">
        <w:rPr>
          <w:rStyle w:val="Domylnaczcionkaakapitu1"/>
          <w:rFonts w:asciiTheme="minorHAnsi" w:hAnsiTheme="minorHAnsi" w:cstheme="minorHAnsi"/>
          <w:color w:val="000000"/>
          <w:szCs w:val="19"/>
        </w:rPr>
        <w:t>0</w:t>
      </w:r>
      <w:r w:rsidR="00B52906">
        <w:rPr>
          <w:rStyle w:val="Domylnaczcionkaakapitu1"/>
          <w:rFonts w:asciiTheme="minorHAnsi" w:hAnsiTheme="minorHAnsi" w:cstheme="minorHAnsi"/>
          <w:color w:val="000000"/>
          <w:szCs w:val="19"/>
        </w:rPr>
        <w:t>7</w:t>
      </w: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.</w:t>
      </w:r>
      <w:r w:rsidR="0088544E">
        <w:rPr>
          <w:rStyle w:val="Domylnaczcionkaakapitu1"/>
          <w:rFonts w:asciiTheme="minorHAnsi" w:hAnsiTheme="minorHAnsi" w:cstheme="minorHAnsi"/>
          <w:color w:val="000000"/>
          <w:szCs w:val="19"/>
        </w:rPr>
        <w:t>05</w:t>
      </w: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.202</w:t>
      </w:r>
      <w:r w:rsidR="0088544E">
        <w:rPr>
          <w:rStyle w:val="Domylnaczcionkaakapitu1"/>
          <w:rFonts w:asciiTheme="minorHAnsi" w:hAnsiTheme="minorHAnsi" w:cstheme="minorHAnsi"/>
          <w:color w:val="000000"/>
          <w:szCs w:val="19"/>
        </w:rPr>
        <w:t>6</w:t>
      </w: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r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</w:p>
    <w:p w14:paraId="7E0D41E7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5DA647B5" w14:textId="4EBDCA2B" w:rsidR="00C66576" w:rsidRPr="00C66576" w:rsidRDefault="00262421" w:rsidP="00C66576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19"/>
        </w:rPr>
      </w:pPr>
      <w:bookmarkStart w:id="0" w:name="_Hlk129765406"/>
      <w:r w:rsidRPr="00C66576">
        <w:rPr>
          <w:rFonts w:asciiTheme="minorHAnsi" w:hAnsiTheme="minorHAnsi" w:cstheme="minorHAnsi"/>
          <w:b/>
          <w:sz w:val="20"/>
          <w:szCs w:val="19"/>
        </w:rPr>
        <w:t xml:space="preserve">Nazwa zamówienia: </w:t>
      </w:r>
      <w:bookmarkStart w:id="1" w:name="_Hlk182987462"/>
      <w:r w:rsidR="0088544E" w:rsidRPr="0088544E">
        <w:rPr>
          <w:rFonts w:asciiTheme="minorHAnsi" w:hAnsiTheme="minorHAnsi" w:cstheme="minorHAnsi"/>
          <w:b/>
          <w:sz w:val="20"/>
          <w:szCs w:val="19"/>
        </w:rPr>
        <w:t>Sukcesywne dostawy serwet, wkładów ginekologicznych i  zestawów do wkłucia centralnego z podziałem na 3 (trzy) części.</w:t>
      </w:r>
    </w:p>
    <w:bookmarkEnd w:id="1"/>
    <w:p w14:paraId="4F19D048" w14:textId="6CC2768F" w:rsidR="00262421" w:rsidRPr="00C6657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19"/>
        </w:rPr>
      </w:pPr>
      <w:r w:rsidRPr="00C66576">
        <w:rPr>
          <w:rFonts w:asciiTheme="minorHAnsi" w:hAnsiTheme="minorHAnsi" w:cstheme="minorHAnsi"/>
          <w:b/>
          <w:sz w:val="20"/>
          <w:szCs w:val="19"/>
        </w:rPr>
        <w:t xml:space="preserve">Numer sprawy: </w:t>
      </w:r>
      <w:bookmarkStart w:id="2" w:name="_Hlk130893562"/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SZZ.251.</w:t>
      </w:r>
      <w:r w:rsidR="0088544E">
        <w:rPr>
          <w:rFonts w:asciiTheme="minorHAnsi" w:eastAsia="Lucida Sans Unicode" w:hAnsiTheme="minorHAnsi" w:cstheme="minorHAnsi"/>
          <w:kern w:val="1"/>
          <w:sz w:val="20"/>
          <w:szCs w:val="19"/>
        </w:rPr>
        <w:t>3</w:t>
      </w:r>
      <w:r w:rsidR="00C576D2">
        <w:rPr>
          <w:rFonts w:asciiTheme="minorHAnsi" w:eastAsia="Lucida Sans Unicode" w:hAnsiTheme="minorHAnsi" w:cstheme="minorHAnsi"/>
          <w:kern w:val="1"/>
          <w:sz w:val="20"/>
          <w:szCs w:val="19"/>
        </w:rPr>
        <w:t>9</w:t>
      </w:r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.202</w:t>
      </w:r>
      <w:r w:rsidR="0088544E">
        <w:rPr>
          <w:rFonts w:asciiTheme="minorHAnsi" w:eastAsia="Lucida Sans Unicode" w:hAnsiTheme="minorHAnsi" w:cstheme="minorHAnsi"/>
          <w:kern w:val="1"/>
          <w:sz w:val="20"/>
          <w:szCs w:val="19"/>
        </w:rPr>
        <w:t>6</w:t>
      </w:r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.R</w:t>
      </w:r>
      <w:bookmarkEnd w:id="2"/>
    </w:p>
    <w:bookmarkEnd w:id="0"/>
    <w:p w14:paraId="2C5838B8" w14:textId="77777777"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14:paraId="4F84A729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0DB23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14:paraId="3B7A345B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14:paraId="5A375B20" w14:textId="037430A9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88544E" w:rsidRPr="0088544E">
        <w:rPr>
          <w:rFonts w:asciiTheme="minorHAnsi" w:hAnsiTheme="minorHAnsi" w:cstheme="minorHAnsi"/>
          <w:b/>
          <w:bCs/>
          <w:sz w:val="20"/>
          <w:szCs w:val="19"/>
        </w:rPr>
        <w:t>Sukcesywne dostawy serwet, wkładów ginekologicznych i  zestawów do wkłucia centralnego z podziałem na 3 (trzy) części</w:t>
      </w:r>
      <w:r w:rsidR="00C66576" w:rsidRPr="00C66576">
        <w:rPr>
          <w:rFonts w:asciiTheme="minorHAnsi" w:hAnsiTheme="minorHAnsi" w:cstheme="minorHAnsi"/>
          <w:b/>
          <w:sz w:val="20"/>
          <w:szCs w:val="19"/>
        </w:rPr>
        <w:t>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14:paraId="18AFD330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14:paraId="2C4595E1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14:paraId="0493B07C" w14:textId="6C04A9BD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</w:t>
      </w:r>
      <w:r w:rsidR="0088544E">
        <w:rPr>
          <w:rFonts w:asciiTheme="minorHAnsi" w:eastAsia="Calibri" w:hAnsiTheme="minorHAnsi" w:cstheme="minorHAnsi"/>
          <w:sz w:val="20"/>
          <w:szCs w:val="19"/>
        </w:rPr>
        <w:t>7</w:t>
      </w:r>
      <w:r w:rsidRPr="00604C2F">
        <w:rPr>
          <w:rFonts w:asciiTheme="minorHAnsi" w:eastAsia="Calibri" w:hAnsiTheme="minorHAnsi" w:cstheme="minorHAnsi"/>
          <w:sz w:val="20"/>
          <w:szCs w:val="19"/>
        </w:rPr>
        <w:t>0 000 zł netto</w:t>
      </w:r>
    </w:p>
    <w:p w14:paraId="30E62D0F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14:paraId="095B7224" w14:textId="77777777"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14:paraId="143692D1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0CAB1733" w14:textId="77777777"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14:paraId="1AA5A6A4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FF6B45F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167295B4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4E5D12A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3F9609A1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79FC495D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C66576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5E9779DB" w14:textId="77777777" w:rsidR="00262421" w:rsidRPr="00C6657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C66576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742AB72C" w14:textId="77777777"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25C2136A" w14:textId="77777777"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216F89E0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4F090AF9" w14:textId="77777777"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14:paraId="28F6DFEE" w14:textId="20D20F8F" w:rsidR="00262421" w:rsidRPr="00C6657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19"/>
        </w:rPr>
      </w:pP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>Postępowanie prowadzone jest w trybie „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ZAPYTANIA OFERTOWEGO”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o wartości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nieprzekraczającej 1</w:t>
      </w:r>
      <w:r w:rsidR="0088544E">
        <w:rPr>
          <w:rFonts w:asciiTheme="minorHAnsi" w:hAnsiTheme="minorHAnsi" w:cstheme="minorHAnsi"/>
          <w:b/>
          <w:bCs/>
          <w:color w:val="000000"/>
          <w:sz w:val="20"/>
          <w:szCs w:val="19"/>
        </w:rPr>
        <w:t>7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0.000 złotych netto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color w:val="000000"/>
          <w:sz w:val="20"/>
          <w:szCs w:val="19"/>
        </w:rPr>
        <w:t xml:space="preserve">i zostało oznaczone przez Zamawiającego znakiem 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SZZ.251.</w:t>
      </w:r>
      <w:r w:rsidR="0088544E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3</w:t>
      </w:r>
      <w:r w:rsidR="00C576D2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9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.202</w:t>
      </w:r>
      <w:r w:rsidR="0088544E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6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.R</w:t>
      </w:r>
      <w:r w:rsidRPr="00C66576">
        <w:rPr>
          <w:rFonts w:asciiTheme="minorHAnsi" w:hAnsiTheme="minorHAnsi" w:cstheme="minorHAnsi"/>
          <w:sz w:val="20"/>
          <w:szCs w:val="19"/>
        </w:rPr>
        <w:t>.</w:t>
      </w:r>
    </w:p>
    <w:p w14:paraId="21F96F66" w14:textId="77777777"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79336FE5" w14:textId="77777777"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4558AE36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76201792" w14:textId="77777777"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14:paraId="48352098" w14:textId="45C79131" w:rsidR="00C66576" w:rsidRPr="00C66576" w:rsidRDefault="00C6657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Przedmiotem zamówienia są sukcesywne dostawy </w:t>
      </w:r>
      <w:r w:rsidR="0088544E" w:rsidRPr="0088544E">
        <w:rPr>
          <w:rFonts w:asciiTheme="minorHAnsi" w:hAnsiTheme="minorHAnsi" w:cstheme="minorHAnsi"/>
          <w:sz w:val="20"/>
          <w:szCs w:val="19"/>
        </w:rPr>
        <w:t>serwet, wkładów ginekologicznych i  zestawów do wkłucia</w:t>
      </w:r>
      <w:r w:rsidR="00452490">
        <w:rPr>
          <w:rFonts w:asciiTheme="minorHAnsi" w:hAnsiTheme="minorHAnsi" w:cstheme="minorHAnsi"/>
          <w:sz w:val="20"/>
          <w:szCs w:val="19"/>
        </w:rPr>
        <w:t xml:space="preserve"> centralnego</w:t>
      </w:r>
      <w:r w:rsidR="0088544E">
        <w:rPr>
          <w:rFonts w:asciiTheme="minorHAnsi" w:hAnsiTheme="minorHAnsi" w:cstheme="minorHAnsi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sz w:val="20"/>
          <w:szCs w:val="19"/>
        </w:rPr>
        <w:t>przez okres kolejnych</w:t>
      </w:r>
      <w:r w:rsidR="0088544E">
        <w:rPr>
          <w:rFonts w:asciiTheme="minorHAnsi" w:hAnsiTheme="minorHAnsi" w:cstheme="minorHAnsi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sz w:val="20"/>
          <w:szCs w:val="19"/>
        </w:rPr>
        <w:t>12 miesięcy dla Samodzielnego Publicznego Zespołu Opieki Zdrowotnej w Tomaszowie Lubelskim.</w:t>
      </w:r>
    </w:p>
    <w:p w14:paraId="39303811" w14:textId="77777777"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14:paraId="09E3BDA5" w14:textId="77777777" w:rsidR="00C66576" w:rsidRPr="00C66576" w:rsidRDefault="00262421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="00C66576" w:rsidRPr="00C66576">
        <w:rPr>
          <w:rFonts w:asciiTheme="minorHAnsi" w:hAnsiTheme="minorHAnsi" w:cstheme="minorHAnsi"/>
          <w:b/>
          <w:bCs/>
          <w:sz w:val="19"/>
          <w:szCs w:val="19"/>
        </w:rPr>
        <w:t>Wspólny słownik zamówień publicznych – CPV:</w:t>
      </w:r>
    </w:p>
    <w:p w14:paraId="00EF11C7" w14:textId="273CA0D1" w:rsidR="00C66576" w:rsidRDefault="00C66576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  <w:r w:rsidR="00830BE0" w:rsidRPr="00830BE0">
        <w:rPr>
          <w:rFonts w:asciiTheme="minorHAnsi" w:hAnsiTheme="minorHAnsi" w:cstheme="minorHAnsi"/>
          <w:b/>
          <w:bCs/>
          <w:sz w:val="19"/>
          <w:szCs w:val="19"/>
        </w:rPr>
        <w:t>Główny kod CPV: 33140000-3 Materiały medyczne</w:t>
      </w: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</w:p>
    <w:p w14:paraId="6E89A08F" w14:textId="77777777" w:rsidR="00AA44A3" w:rsidRDefault="00AA44A3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22DED123" w14:textId="77777777" w:rsidR="00830BE0" w:rsidRPr="00830BE0" w:rsidRDefault="00830BE0" w:rsidP="00830BE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830BE0">
        <w:rPr>
          <w:rFonts w:asciiTheme="minorHAnsi" w:hAnsiTheme="minorHAnsi" w:cstheme="minorHAnsi"/>
          <w:b/>
          <w:bCs/>
          <w:sz w:val="19"/>
          <w:szCs w:val="19"/>
        </w:rPr>
        <w:t>Część 1</w:t>
      </w:r>
      <w:r w:rsidRPr="00830BE0">
        <w:rPr>
          <w:rFonts w:asciiTheme="minorHAnsi" w:hAnsiTheme="minorHAnsi" w:cstheme="minorHAnsi"/>
          <w:b/>
          <w:bCs/>
          <w:sz w:val="19"/>
          <w:szCs w:val="19"/>
        </w:rPr>
        <w:tab/>
        <w:t>Serwety z kieszenią pod pośladki.</w:t>
      </w:r>
    </w:p>
    <w:p w14:paraId="590A0328" w14:textId="3A3640F6" w:rsidR="00830BE0" w:rsidRPr="00830BE0" w:rsidRDefault="00830BE0" w:rsidP="00830BE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830BE0">
        <w:rPr>
          <w:rFonts w:asciiTheme="minorHAnsi" w:hAnsiTheme="minorHAnsi" w:cstheme="minorHAnsi"/>
          <w:b/>
          <w:bCs/>
          <w:sz w:val="19"/>
          <w:szCs w:val="19"/>
        </w:rPr>
        <w:t>Część 2</w:t>
      </w:r>
      <w:r w:rsidRPr="00830BE0">
        <w:rPr>
          <w:rFonts w:asciiTheme="minorHAnsi" w:hAnsiTheme="minorHAnsi" w:cstheme="minorHAnsi"/>
          <w:b/>
          <w:bCs/>
          <w:sz w:val="19"/>
          <w:szCs w:val="19"/>
        </w:rPr>
        <w:tab/>
        <w:t>Prostokątne wkłady chłonne ginekologiczne.</w:t>
      </w:r>
    </w:p>
    <w:p w14:paraId="766051C1" w14:textId="5DB96E59" w:rsidR="00830BE0" w:rsidRDefault="00830BE0" w:rsidP="00830BE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830BE0">
        <w:rPr>
          <w:rFonts w:asciiTheme="minorHAnsi" w:hAnsiTheme="minorHAnsi" w:cstheme="minorHAnsi"/>
          <w:b/>
          <w:bCs/>
          <w:sz w:val="19"/>
          <w:szCs w:val="19"/>
        </w:rPr>
        <w:t>Część 3</w:t>
      </w:r>
      <w:r w:rsidRPr="00830BE0">
        <w:rPr>
          <w:rFonts w:asciiTheme="minorHAnsi" w:hAnsiTheme="minorHAnsi" w:cstheme="minorHAnsi"/>
          <w:b/>
          <w:bCs/>
          <w:sz w:val="19"/>
          <w:szCs w:val="19"/>
        </w:rPr>
        <w:tab/>
        <w:t>Zestawy do wkłucia centralnego.</w:t>
      </w:r>
    </w:p>
    <w:p w14:paraId="2F8BC161" w14:textId="1CEF5620" w:rsidR="00830BE0" w:rsidRDefault="00830BE0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 xml:space="preserve"> </w:t>
      </w:r>
      <w:r>
        <w:rPr>
          <w:rFonts w:asciiTheme="minorHAnsi" w:hAnsiTheme="minorHAnsi" w:cstheme="minorHAnsi"/>
          <w:b/>
          <w:bCs/>
          <w:sz w:val="19"/>
          <w:szCs w:val="19"/>
        </w:rPr>
        <w:tab/>
      </w:r>
      <w:r>
        <w:rPr>
          <w:rFonts w:asciiTheme="minorHAnsi" w:hAnsiTheme="minorHAnsi" w:cstheme="minorHAnsi"/>
          <w:b/>
          <w:bCs/>
          <w:sz w:val="19"/>
          <w:szCs w:val="19"/>
        </w:rPr>
        <w:tab/>
      </w:r>
    </w:p>
    <w:p w14:paraId="1F282E8D" w14:textId="77777777" w:rsidR="00C66576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14:paraId="638E8E4B" w14:textId="77777777" w:rsidR="00C66576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EF5C07D" w14:textId="77777777" w:rsidR="00C66576" w:rsidRPr="001D113C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sukcesywnych dostaw w oparciu o bieżące potrzeby Zamawiającego. Dostawę przedmiotu zamówienia do SPZOZ Tomaszów Lubelski przy Alejach Grunwaldzkich 1, zapewnia Wykonawca, ponosząc koszty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4E6752B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7829D2E7" w14:textId="77777777"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778CD16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704AC61E" w14:textId="77777777"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14:paraId="7F9F5B6A" w14:textId="77777777" w:rsidR="00262421" w:rsidRPr="00C66576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musi spełniać łącznie następujące warunki:</w:t>
      </w:r>
    </w:p>
    <w:p w14:paraId="1F82EEB7" w14:textId="77777777" w:rsidR="00C5020F" w:rsidRPr="00C66576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Zaakceptować bez zastrzeżeń wszystkie warunki niniejszego Zapytania ofertowego łącznie ze wzorem umowy.</w:t>
      </w:r>
    </w:p>
    <w:p w14:paraId="7D0CAA09" w14:textId="77777777" w:rsidR="00262421" w:rsidRPr="00C66576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>Posiadać uprawnienia do wykonywania określonej działalności lub czynności, jeżeli przepisy prawa nakładają obowiązek ich posiadania.</w:t>
      </w:r>
    </w:p>
    <w:p w14:paraId="69E40704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6BEE0615" w14:textId="77777777"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256C477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45FE998A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14:paraId="53551FE5" w14:textId="0EF339AE" w:rsidR="00C5020F" w:rsidRPr="00C66576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Wymagany termin realizacji zamówienia: 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do </w:t>
      </w:r>
      <w:r w:rsidR="00A35519"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>12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 miesięcy od dnia </w:t>
      </w:r>
      <w:r w:rsidR="004C45DF">
        <w:rPr>
          <w:rFonts w:asciiTheme="minorHAnsi" w:eastAsia="Calibri" w:hAnsiTheme="minorHAnsi" w:cstheme="minorHAnsi"/>
          <w:b/>
          <w:bCs/>
          <w:sz w:val="20"/>
          <w:szCs w:val="19"/>
        </w:rPr>
        <w:t>zawarci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 umowy.</w:t>
      </w:r>
    </w:p>
    <w:p w14:paraId="03B56917" w14:textId="77777777" w:rsidR="00C66576" w:rsidRPr="00C66576" w:rsidRDefault="00C66576" w:rsidP="00C66576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4306">
        <w:rPr>
          <w:rFonts w:asciiTheme="minorHAnsi" w:eastAsia="Calibri" w:hAnsiTheme="minorHAnsi" w:cstheme="minorHAnsi"/>
          <w:sz w:val="20"/>
          <w:szCs w:val="20"/>
        </w:rPr>
        <w:t>Miejsce realizacji zamówienia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>
        <w:rPr>
          <w:rFonts w:asciiTheme="minorHAnsi" w:eastAsia="Calibri" w:hAnsiTheme="minorHAnsi" w:cstheme="minorHAnsi"/>
          <w:sz w:val="20"/>
          <w:szCs w:val="20"/>
        </w:rPr>
        <w:t>Magazyn Techniczny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 Samodzielnego Publicznego Zespołu Opieki Zdrowotnej w Tomaszowie Lubelskim.</w:t>
      </w:r>
    </w:p>
    <w:p w14:paraId="4C5BB193" w14:textId="5E10574B" w:rsidR="00213DC3" w:rsidRPr="00213DC3" w:rsidRDefault="00262421" w:rsidP="00213DC3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6576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C66576" w:rsidRPr="00C66576">
        <w:rPr>
          <w:rFonts w:asciiTheme="minorHAnsi" w:eastAsia="Calibri" w:hAnsiTheme="minorHAnsi" w:cstheme="minorHAnsi"/>
          <w:sz w:val="20"/>
          <w:szCs w:val="20"/>
        </w:rPr>
        <w:br/>
      </w:r>
      <w:r w:rsidR="00213DC3">
        <w:rPr>
          <w:rFonts w:asciiTheme="minorHAnsi" w:eastAsia="Calibri" w:hAnsiTheme="minorHAnsi" w:cstheme="minorHAnsi"/>
          <w:sz w:val="20"/>
          <w:szCs w:val="20"/>
        </w:rPr>
        <w:t>na</w:t>
      </w:r>
      <w:r w:rsidRPr="00C66576">
        <w:rPr>
          <w:rFonts w:asciiTheme="minorHAnsi" w:eastAsia="Calibri" w:hAnsiTheme="minorHAnsi" w:cstheme="minorHAnsi"/>
          <w:sz w:val="20"/>
          <w:szCs w:val="20"/>
        </w:rPr>
        <w:t xml:space="preserve"> fakturze, w terminie 30 dni od dnia otrzymania przez Zamawiającego od Wykonawcy prawidłowo wystawionej faktury</w:t>
      </w:r>
      <w:r w:rsidR="00213DC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213DC3" w:rsidRPr="00213DC3">
        <w:rPr>
          <w:rFonts w:asciiTheme="minorHAnsi" w:eastAsia="Calibri" w:hAnsiTheme="minorHAnsi" w:cstheme="minorHAnsi"/>
          <w:sz w:val="20"/>
          <w:szCs w:val="20"/>
        </w:rPr>
        <w:t xml:space="preserve">ustrukturyzowanej w </w:t>
      </w:r>
      <w:proofErr w:type="spellStart"/>
      <w:r w:rsidR="00213DC3" w:rsidRPr="00213DC3">
        <w:rPr>
          <w:rFonts w:asciiTheme="minorHAnsi" w:eastAsia="Calibri" w:hAnsiTheme="minorHAnsi" w:cstheme="minorHAnsi"/>
          <w:sz w:val="20"/>
          <w:szCs w:val="20"/>
        </w:rPr>
        <w:t>KSeF</w:t>
      </w:r>
      <w:proofErr w:type="spellEnd"/>
      <w:r w:rsidR="00213DC3" w:rsidRPr="00213DC3">
        <w:rPr>
          <w:rFonts w:asciiTheme="minorHAnsi" w:eastAsia="Calibri" w:hAnsiTheme="minorHAnsi" w:cstheme="minorHAnsi"/>
          <w:sz w:val="20"/>
          <w:szCs w:val="20"/>
        </w:rPr>
        <w:t xml:space="preserve">. </w:t>
      </w:r>
    </w:p>
    <w:p w14:paraId="618D431D" w14:textId="5B54DAAE" w:rsidR="00262421" w:rsidRPr="00213DC3" w:rsidRDefault="00213DC3" w:rsidP="002A0551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13DC3">
        <w:rPr>
          <w:rFonts w:asciiTheme="minorHAnsi" w:eastAsia="Calibri" w:hAnsiTheme="minorHAnsi" w:cstheme="minorHAnsi"/>
          <w:sz w:val="20"/>
          <w:szCs w:val="20"/>
        </w:rPr>
        <w:t xml:space="preserve">Datą otrzymania faktury ustrukturyzowanej w </w:t>
      </w:r>
      <w:proofErr w:type="spellStart"/>
      <w:r w:rsidRPr="00213DC3">
        <w:rPr>
          <w:rFonts w:asciiTheme="minorHAnsi" w:eastAsia="Calibri" w:hAnsiTheme="minorHAnsi" w:cstheme="minorHAnsi"/>
          <w:sz w:val="20"/>
          <w:szCs w:val="20"/>
        </w:rPr>
        <w:t>KSeF</w:t>
      </w:r>
      <w:proofErr w:type="spellEnd"/>
      <w:r w:rsidRPr="00213DC3">
        <w:rPr>
          <w:rFonts w:asciiTheme="minorHAnsi" w:eastAsia="Calibri" w:hAnsiTheme="minorHAnsi" w:cstheme="minorHAnsi"/>
          <w:sz w:val="20"/>
          <w:szCs w:val="20"/>
        </w:rPr>
        <w:t xml:space="preserve"> jest data nadania jej numeru </w:t>
      </w:r>
      <w:proofErr w:type="spellStart"/>
      <w:r w:rsidRPr="00213DC3">
        <w:rPr>
          <w:rFonts w:asciiTheme="minorHAnsi" w:eastAsia="Calibri" w:hAnsiTheme="minorHAnsi" w:cstheme="minorHAnsi"/>
          <w:sz w:val="20"/>
          <w:szCs w:val="20"/>
        </w:rPr>
        <w:t>KSeF</w:t>
      </w:r>
      <w:proofErr w:type="spellEnd"/>
      <w:r w:rsidRPr="00213DC3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3548C60" w14:textId="3F658741" w:rsidR="00C5020F" w:rsidRPr="00C66576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 xml:space="preserve">Wystawioną fakturę należy </w:t>
      </w:r>
      <w:r w:rsidR="00830BE0">
        <w:rPr>
          <w:rFonts w:asciiTheme="minorHAnsi" w:hAnsiTheme="minorHAnsi" w:cstheme="minorHAnsi"/>
          <w:sz w:val="20"/>
          <w:szCs w:val="20"/>
        </w:rPr>
        <w:t xml:space="preserve">przesłać w systemie </w:t>
      </w:r>
      <w:proofErr w:type="spellStart"/>
      <w:r w:rsidR="00830BE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="00830BE0">
        <w:rPr>
          <w:rFonts w:asciiTheme="minorHAnsi" w:hAnsiTheme="minorHAnsi" w:cstheme="minorHAnsi"/>
          <w:sz w:val="20"/>
          <w:szCs w:val="20"/>
        </w:rPr>
        <w:t>.</w:t>
      </w:r>
    </w:p>
    <w:p w14:paraId="5D99F45F" w14:textId="77777777" w:rsidR="00C5020F" w:rsidRPr="00C66576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>Faktura powinna zawierać numer postępowania, numer części w przypadku podziału zamówienia na części oraz numer umowy.</w:t>
      </w:r>
    </w:p>
    <w:p w14:paraId="7640D4E0" w14:textId="77777777"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14:paraId="3033899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432353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552FF371" w14:textId="77777777" w:rsidR="00262421" w:rsidRPr="00C6657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Osoba uprawniona do bezpośredniego kontaktowania się z Wykonawcami w sprawie ZAPYTANIA OFERTOWEGO: </w:t>
      </w:r>
    </w:p>
    <w:p w14:paraId="2B9B10F1" w14:textId="77777777" w:rsidR="00262421" w:rsidRPr="00C66576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6"/>
          <w:szCs w:val="19"/>
        </w:rPr>
      </w:pPr>
    </w:p>
    <w:p w14:paraId="76E5ADB0" w14:textId="77777777" w:rsidR="00262421" w:rsidRPr="00C6657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b/>
          <w:bCs/>
          <w:sz w:val="20"/>
          <w:szCs w:val="19"/>
        </w:rPr>
        <w:t>Marcin Piwko – Kierownik Sekcji Zaopatrzenia i Zamówień Publicznych SPZOZ w Tomaszowie Lubelskim</w:t>
      </w:r>
      <w:r w:rsidRPr="00C66576">
        <w:rPr>
          <w:rFonts w:asciiTheme="minorHAnsi" w:hAnsiTheme="minorHAnsi" w:cstheme="minorHAnsi"/>
          <w:sz w:val="20"/>
          <w:szCs w:val="19"/>
        </w:rPr>
        <w:t>, tel. 84 664 44 11 do 19 wew. 500, godziny kontaktów: od poniedziałku do piątku w godz. 8.00 – 14.00.</w:t>
      </w:r>
    </w:p>
    <w:p w14:paraId="6445255B" w14:textId="77777777"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14:paraId="4BB70DF7" w14:textId="77777777"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14:paraId="489FAAE0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06B2DAA" w14:textId="77777777"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1AC3A7E1" w14:textId="38B8CE19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Każdy Wykonawca może złożyć tylko jedną ofertę </w:t>
      </w:r>
      <w:r w:rsidR="00466783">
        <w:rPr>
          <w:rFonts w:asciiTheme="minorHAnsi" w:eastAsia="Calibri" w:hAnsiTheme="minorHAnsi" w:cstheme="minorHAnsi"/>
          <w:sz w:val="20"/>
          <w:szCs w:val="19"/>
        </w:rPr>
        <w:t xml:space="preserve">do każdej z części </w:t>
      </w:r>
      <w:r w:rsidRPr="00C66576">
        <w:rPr>
          <w:rFonts w:asciiTheme="minorHAnsi" w:eastAsia="Calibri" w:hAnsiTheme="minorHAnsi" w:cstheme="minorHAnsi"/>
          <w:sz w:val="20"/>
          <w:szCs w:val="19"/>
        </w:rPr>
        <w:t>w niniejszym postępowaniu.</w:t>
      </w:r>
    </w:p>
    <w:p w14:paraId="5F0C2366" w14:textId="77777777"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Ofertę stanowi:</w:t>
      </w:r>
    </w:p>
    <w:p w14:paraId="6FB6F6E3" w14:textId="77777777" w:rsidR="00C63875" w:rsidRPr="00C66576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wypełniony formularz ofertowy sporządzony zgodnie ze wzorem stanowiącym załącznik nr </w:t>
      </w:r>
      <w:bookmarkStart w:id="3" w:name="_Hlk130890925"/>
      <w:r w:rsidRPr="00C66576">
        <w:rPr>
          <w:rFonts w:asciiTheme="minorHAnsi" w:eastAsia="Calibri" w:hAnsiTheme="minorHAnsi" w:cstheme="minorHAnsi"/>
          <w:sz w:val="20"/>
          <w:szCs w:val="19"/>
        </w:rPr>
        <w:t>1</w:t>
      </w:r>
      <w:bookmarkEnd w:id="3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do Zapytania ofertowego;</w:t>
      </w:r>
    </w:p>
    <w:p w14:paraId="592A65D0" w14:textId="77777777" w:rsidR="00C5020F" w:rsidRPr="00C66576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wypełniony formularz cenowy sporządzony zgodnie ze wzorem stanowiącym załącznik nr 2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do Zapytania ofertowego;</w:t>
      </w:r>
    </w:p>
    <w:p w14:paraId="4A90C670" w14:textId="77777777" w:rsidR="00262421" w:rsidRPr="00C66576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pełnomocnictwo dla osoby/osób podpisującej ofertę i oświadczenia (jeśli uprawnienie tych osób nie wynika z innych dokumentów dołączonych do oferty);</w:t>
      </w:r>
    </w:p>
    <w:p w14:paraId="2F19836A" w14:textId="584500F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Ofertę należy złożyć w języku polskim,</w:t>
      </w:r>
      <w:r w:rsidR="00830BE0">
        <w:rPr>
          <w:rFonts w:asciiTheme="minorHAnsi" w:eastAsia="Calibri" w:hAnsiTheme="minorHAnsi" w:cstheme="minorHAnsi"/>
          <w:sz w:val="20"/>
          <w:szCs w:val="19"/>
        </w:rPr>
        <w:t xml:space="preserve"> w formacie cyfrowym,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zapewniając pełną czytelność jej treści. </w:t>
      </w:r>
    </w:p>
    <w:p w14:paraId="00D3535A" w14:textId="77777777" w:rsidR="00C5020F" w:rsidRPr="00C66576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Dopuszczalne formaty przesyłanych danych tj. plików o wielkości do 100 MB w formatach .png, .jpg, .jpeg, .doc, .docx, .xls, .xlsx, .ppt, .pptx, .odt, .ods, .pdf, .rar, .7z.</w:t>
      </w:r>
    </w:p>
    <w:p w14:paraId="46314F01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6CB0B2C0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51C66FCD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Oferta Wykonawcy winna być podpisana w sposób umożliwiający identyfikację osoby składającej podpis.</w:t>
      </w:r>
    </w:p>
    <w:p w14:paraId="44BBF5A5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Wszelkie skreślenia, poprawki, których dokonał Wykonawca w ofercie winny być parafowane przez osobę podpisującą ofertę.</w:t>
      </w:r>
    </w:p>
    <w:p w14:paraId="79CBA38A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Wykonawcy ponoszą wszelkie koszty związane z przygotowaniem i złożeniem oferty.</w:t>
      </w:r>
    </w:p>
    <w:p w14:paraId="144DD4DB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Oferty, których treść Wykonawca zmieni po upływie terminu składania ofert, Zamawiający odrzuci.</w:t>
      </w:r>
    </w:p>
    <w:p w14:paraId="08EB8272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wskaże w formularz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t>ach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oferty cenę za realizację całości przedmiotu zamówienia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t>.</w:t>
      </w:r>
    </w:p>
    <w:p w14:paraId="4DF7FB52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Walutą ceny oferty jest złoty polski. Zamawiający nie przewiduje stosowania walut obcych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w rozliczeniu.</w:t>
      </w:r>
    </w:p>
    <w:p w14:paraId="3D716390" w14:textId="77777777" w:rsidR="00C5020F" w:rsidRPr="00C66576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Wykonawca w formularzu ofertowym stanowiącym załącznik nr </w:t>
      </w:r>
      <w:bookmarkStart w:id="4" w:name="_Hlk130892383"/>
      <w:r w:rsidRPr="00C66576">
        <w:rPr>
          <w:rFonts w:asciiTheme="minorHAnsi" w:eastAsia="Calibri" w:hAnsiTheme="minorHAnsi" w:cstheme="minorHAnsi"/>
          <w:sz w:val="20"/>
          <w:szCs w:val="19"/>
        </w:rPr>
        <w:t>1</w:t>
      </w:r>
      <w:bookmarkEnd w:id="4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do Zapytania ofertowego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i w formularzu cenowym stanowiącym załącznik nr 2 do Zapytania ofertowego ustala całkowitą cenę </w:t>
      </w: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>oferty (cena brutto), która musi obejmować wszelkie obciążenia związane z realizacją przedmiotu zamówienia oraz wynikające z przepisów prawa, w tym wszystkie koszty, opłaty, wydatki Wykonawcy,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także podatki, w tym podatek od towarów i usług.</w:t>
      </w:r>
    </w:p>
    <w:p w14:paraId="42055EEF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Cena musi uwzględniać wymagania niniejszego zapytania ofertowego, opisu przedmiotu zamówienia 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>i istotnych postanowień umowy.</w:t>
      </w:r>
    </w:p>
    <w:p w14:paraId="6317C592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2036E92" w14:textId="2B162A4C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 przedstawionej ofercie winien zaoferować cenę kompletną</w:t>
      </w:r>
      <w:r w:rsidR="00F042C9">
        <w:rPr>
          <w:rFonts w:asciiTheme="minorHAnsi" w:eastAsia="Calibri" w:hAnsiTheme="minorHAnsi" w:cstheme="minorHAnsi"/>
          <w:sz w:val="20"/>
          <w:szCs w:val="19"/>
        </w:rPr>
        <w:t>,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jednoznaczną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i ostateczną. Ewentualne upusty oferowane przez Wykonawcę winny być uwzględnione w cenie oferty.</w:t>
      </w:r>
    </w:p>
    <w:p w14:paraId="78B5AC87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Nie przewiduje się żadnych przedpłat ani zaliczek na poczet realizacji przedmiotu zamówienia,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płatność nastąpi zgodnie z zapisami Umowy.</w:t>
      </w:r>
    </w:p>
    <w:p w14:paraId="6CA8C0E9" w14:textId="77777777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>5-9 – obowiązuje zaokrąglenie w górę).</w:t>
      </w:r>
    </w:p>
    <w:p w14:paraId="20FD8CE1" w14:textId="53A9A534"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</w:t>
      </w:r>
      <w:r w:rsidR="00F042C9">
        <w:rPr>
          <w:rFonts w:asciiTheme="minorHAnsi" w:eastAsia="Calibri" w:hAnsiTheme="minorHAnsi" w:cstheme="minorHAnsi"/>
          <w:sz w:val="20"/>
          <w:szCs w:val="19"/>
        </w:rPr>
        <w:t xml:space="preserve"> </w:t>
      </w:r>
      <w:r w:rsidR="00466783">
        <w:rPr>
          <w:rFonts w:asciiTheme="minorHAnsi" w:eastAsia="Calibri" w:hAnsiTheme="minorHAnsi" w:cstheme="minorHAnsi"/>
          <w:sz w:val="20"/>
          <w:szCs w:val="19"/>
        </w:rPr>
        <w:t>dopuszcza</w:t>
      </w:r>
      <w:r w:rsidR="00F042C9">
        <w:rPr>
          <w:rFonts w:asciiTheme="minorHAnsi" w:eastAsia="Calibri" w:hAnsiTheme="minorHAnsi" w:cstheme="minorHAnsi"/>
          <w:sz w:val="20"/>
          <w:szCs w:val="19"/>
        </w:rPr>
        <w:t xml:space="preserve"> możliwości</w:t>
      </w:r>
      <w:r w:rsidR="00466783">
        <w:rPr>
          <w:rFonts w:asciiTheme="minorHAnsi" w:eastAsia="Calibri" w:hAnsiTheme="minorHAnsi" w:cstheme="minorHAnsi"/>
          <w:sz w:val="20"/>
          <w:szCs w:val="19"/>
        </w:rPr>
        <w:t xml:space="preserve"> składani</w:t>
      </w:r>
      <w:r w:rsidR="00F042C9">
        <w:rPr>
          <w:rFonts w:asciiTheme="minorHAnsi" w:eastAsia="Calibri" w:hAnsiTheme="minorHAnsi" w:cstheme="minorHAnsi"/>
          <w:sz w:val="20"/>
          <w:szCs w:val="19"/>
        </w:rPr>
        <w:t>a</w:t>
      </w:r>
      <w:r w:rsidR="00466783">
        <w:rPr>
          <w:rFonts w:asciiTheme="minorHAnsi" w:eastAsia="Calibri" w:hAnsiTheme="minorHAnsi" w:cstheme="minorHAnsi"/>
          <w:sz w:val="20"/>
          <w:szCs w:val="19"/>
        </w:rPr>
        <w:t xml:space="preserve"> ofert częściowych</w:t>
      </w:r>
      <w:r w:rsidR="00B52906">
        <w:rPr>
          <w:rFonts w:asciiTheme="minorHAnsi" w:eastAsia="Calibri" w:hAnsiTheme="minorHAnsi" w:cstheme="minorHAnsi"/>
          <w:sz w:val="20"/>
          <w:szCs w:val="19"/>
        </w:rPr>
        <w:t>, Wykonawca może złożyć  tylko jedna ofertę na każdą z części.</w:t>
      </w:r>
    </w:p>
    <w:p w14:paraId="3A124C4F" w14:textId="77777777"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samodzielnie lub na wniosek Zamawiającego może przedłużyć termin związania ofertą.</w:t>
      </w:r>
    </w:p>
    <w:p w14:paraId="6B0651DB" w14:textId="77777777"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w każdej chwili może unieważnić postępowanie bez podania przyczyny.</w:t>
      </w:r>
    </w:p>
    <w:p w14:paraId="6C7F329F" w14:textId="6AA3940D"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 toku badania i oceny ofert Zamawiający może żądać od Wykonawcy wyjaśnień dotyczących treści złożonej oferty lub złożenia wymaganych dokumentów</w:t>
      </w:r>
      <w:r w:rsidR="00F042C9">
        <w:rPr>
          <w:rFonts w:asciiTheme="minorHAnsi" w:eastAsia="Calibri" w:hAnsiTheme="minorHAnsi" w:cstheme="minorHAnsi"/>
          <w:sz w:val="20"/>
          <w:szCs w:val="19"/>
        </w:rPr>
        <w:t>.</w:t>
      </w:r>
    </w:p>
    <w:p w14:paraId="66C5E589" w14:textId="77777777"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Niezłożenie wymaganych wyjaśnień, dokumentów w wyznaczonym terminie skutkować będzie odrzuceniem oferty z postępowania.</w:t>
      </w:r>
    </w:p>
    <w:p w14:paraId="5103A8A3" w14:textId="64A9F6E2" w:rsidR="00975AB0" w:rsidRPr="00C66576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Nieuzupełnienie przez Wykonawcę wymaganych dokumentów w wyznaczonym terminie skutkować będzie odrzuceniem oferty z postępowania.</w:t>
      </w:r>
      <w:r w:rsidR="00466783">
        <w:rPr>
          <w:rFonts w:asciiTheme="minorHAnsi" w:eastAsia="Calibri" w:hAnsiTheme="minorHAnsi" w:cstheme="minorHAnsi"/>
          <w:sz w:val="20"/>
          <w:szCs w:val="19"/>
        </w:rPr>
        <w:t xml:space="preserve"> </w:t>
      </w:r>
      <w:r w:rsidRPr="00C66576">
        <w:rPr>
          <w:rFonts w:asciiTheme="minorHAnsi" w:eastAsia="Calibri" w:hAnsiTheme="minorHAnsi" w:cstheme="minorHAnsi"/>
          <w:sz w:val="20"/>
          <w:szCs w:val="19"/>
        </w:rPr>
        <w:t>Zamawiający poprawi w treści oferty oczywiste omyłki pisarskie, oczywiste omyłki rachunkowe z uwzględnieniem konsekwencji rachunkowych dokonanych poprawek oraz inne omyłki</w:t>
      </w:r>
      <w:r w:rsidR="00124FFD">
        <w:rPr>
          <w:rFonts w:asciiTheme="minorHAnsi" w:eastAsia="Calibri" w:hAnsiTheme="minorHAnsi" w:cstheme="minorHAnsi"/>
          <w:sz w:val="20"/>
          <w:szCs w:val="19"/>
        </w:rPr>
        <w:t>,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polegające na niezgodności oferty z treścią zapytania ofertowego nie powodujące istotnych zmian w treści oferty, niezwłocznie zawiadamiając o tym Wykonawcę, którego oferta została poprawiona.</w:t>
      </w:r>
    </w:p>
    <w:p w14:paraId="14695653" w14:textId="77777777"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zastrzega sobie możliwość odrzucenia oferty, jeżeli:</w:t>
      </w:r>
    </w:p>
    <w:p w14:paraId="28217137" w14:textId="77777777" w:rsidR="00AC5BBD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 terminie 3 dni od dnia doręczenia zawiadomienia, nie zgodził się na poprawienie omyłki polegającej na niezgodności oferty z treścią zapytania ofertowego.</w:t>
      </w:r>
    </w:p>
    <w:p w14:paraId="26011443" w14:textId="77777777"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złożenie stanowi czyn nieuczciwej konkurencji w rozumieniu przepisów o zwalczaniu nieuczciwej konkurencji,</w:t>
      </w:r>
    </w:p>
    <w:p w14:paraId="12731A8C" w14:textId="77777777"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zawiera rażąco niską cenę lub koszt w stosunku do przedmiotu zamówienia,</w:t>
      </w:r>
    </w:p>
    <w:p w14:paraId="64CE15EB" w14:textId="77777777"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zawiera błędy w obliczeniu ceny lub kosztu niepodlegające czynności Zamawiającego,</w:t>
      </w:r>
    </w:p>
    <w:p w14:paraId="512BC6E4" w14:textId="77777777"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przyjęcie naruszałoby bezpieczeństwo publiczne lub istotny interes bezpieczeństwa państwa,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tego bezpieczeństwa lub interesu nie można zagwarantować w inny sposób,</w:t>
      </w:r>
    </w:p>
    <w:p w14:paraId="1779EF99" w14:textId="77777777"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jest nieważna na podstawie odrębnych przepisów</w:t>
      </w:r>
    </w:p>
    <w:p w14:paraId="3BE98119" w14:textId="77777777" w:rsidR="00262421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treść nie odpowiada treści zapytania ofertowego.</w:t>
      </w:r>
    </w:p>
    <w:p w14:paraId="080A5E9F" w14:textId="77777777"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zastrzega prawo do:</w:t>
      </w:r>
    </w:p>
    <w:p w14:paraId="10DCB8A1" w14:textId="77777777" w:rsidR="00016ABC" w:rsidRPr="00C66576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żądania szczegółowych informacji i wyjaśnień od Wykonawców na każdym etapie zapytania ofertowego,</w:t>
      </w:r>
    </w:p>
    <w:p w14:paraId="7EA3BB2C" w14:textId="77777777" w:rsidR="00262421" w:rsidRPr="00C66576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zamknięcia zapytania ofertowego bez dokonywania wyboru oferty, </w:t>
      </w:r>
    </w:p>
    <w:p w14:paraId="6A507A26" w14:textId="7A3DDAE1" w:rsidR="00016ABC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Jeżeli Wykonawca nie złoży wraz z ofertą wymaganych dokumentów lub złożone dokumenty będą nie kompletne, Zamawiający wezwie do ich złożenia lub uzupełnienia w wyznaczonym terminie wyłącznie </w:t>
      </w:r>
      <w:r w:rsidR="00124FFD">
        <w:rPr>
          <w:rFonts w:asciiTheme="minorHAnsi" w:eastAsia="Calibri" w:hAnsiTheme="minorHAnsi" w:cstheme="minorHAnsi"/>
          <w:sz w:val="20"/>
          <w:szCs w:val="19"/>
        </w:rPr>
        <w:t>W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ykonawcę najkorzystniejszego. </w:t>
      </w:r>
    </w:p>
    <w:p w14:paraId="2C6AE4B0" w14:textId="77777777" w:rsidR="00016ABC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14:paraId="1BD40876" w14:textId="77777777"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30554626" w14:textId="77777777" w:rsidR="00016ABC" w:rsidRPr="00C66576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wykluczeniu podlegają osoby i podmioty wpisane na listę, wobec których stosowane są środki,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o których mowa w art. 1 ustawy, lista prowadzona przez ministra właściwego do spraw </w:t>
      </w: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 xml:space="preserve">wewnętrznych, lista publikowana jest w Biuletynie Informacji Publicznej na stronie podmiotowej ministra właściwego do spraw wewnętrznych; </w:t>
      </w:r>
    </w:p>
    <w:p w14:paraId="5270EAE2" w14:textId="3659A2EA" w:rsidR="00262421" w:rsidRPr="00C66576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na podstawie art. 7 ust. 9 ustawy, z postępowania o udzielenie zamówienia publicznego o wartości nie przekraczającej 1</w:t>
      </w:r>
      <w:r w:rsidR="00124FFD">
        <w:rPr>
          <w:rFonts w:asciiTheme="minorHAnsi" w:eastAsia="Calibri" w:hAnsiTheme="minorHAnsi" w:cstheme="minorHAnsi"/>
          <w:sz w:val="20"/>
          <w:szCs w:val="19"/>
        </w:rPr>
        <w:t>7</w:t>
      </w:r>
      <w:r w:rsidRPr="00C66576">
        <w:rPr>
          <w:rFonts w:asciiTheme="minorHAnsi" w:eastAsia="Calibri" w:hAnsiTheme="minorHAnsi" w:cstheme="minorHAnsi"/>
          <w:sz w:val="20"/>
          <w:szCs w:val="19"/>
        </w:rPr>
        <w:t>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50EFBA17" w14:textId="77777777" w:rsidR="00016ABC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na listę rozstrzygającej o zastosowaniu wykluczenia z postępowania o zamówienie publiczne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na podstawie ustawy Pzp;</w:t>
      </w:r>
    </w:p>
    <w:p w14:paraId="17C2E3F7" w14:textId="77777777" w:rsidR="00016ABC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Pzp; </w:t>
      </w:r>
    </w:p>
    <w:p w14:paraId="2AB04BE1" w14:textId="77777777" w:rsidR="00262421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Wykonawcę, którego jednostką dominującą w rozumieniu art. 3 ust 1 pkt 37 ustawy z dnia </w:t>
      </w:r>
      <w:r w:rsidR="00EC66AB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 </w:t>
      </w:r>
    </w:p>
    <w:p w14:paraId="485BC5B6" w14:textId="0179151C" w:rsidR="00262421" w:rsidRPr="00C66576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 przypadku Wykonawcy wykluczonego na podstawie ppkt a), b), c) Zamawiający odrzuc</w:t>
      </w:r>
      <w:r w:rsidR="00DF5774">
        <w:rPr>
          <w:rFonts w:asciiTheme="minorHAnsi" w:eastAsia="Calibri" w:hAnsiTheme="minorHAnsi" w:cstheme="minorHAnsi"/>
          <w:sz w:val="20"/>
          <w:szCs w:val="19"/>
        </w:rPr>
        <w:t>i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ofertę takiego Wykonawcy.</w:t>
      </w:r>
    </w:p>
    <w:p w14:paraId="03BCC232" w14:textId="77777777"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7B729AED" w14:textId="77777777"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76AE8116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1F9B2719" w14:textId="77777777" w:rsidR="00262421" w:rsidRPr="00A101BB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1E37B889" w14:textId="7E48292F" w:rsidR="00016ABC" w:rsidRPr="00DC4909" w:rsidRDefault="00FC1E74" w:rsidP="00FC1E74">
      <w:pPr>
        <w:ind w:left="709"/>
        <w:jc w:val="both"/>
        <w:rPr>
          <w:rFonts w:asciiTheme="minorHAnsi" w:hAnsiTheme="minorHAnsi" w:cstheme="minorHAnsi"/>
          <w:b/>
          <w:sz w:val="19"/>
          <w:szCs w:val="19"/>
        </w:rPr>
      </w:pP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 xml:space="preserve">Ofertę </w:t>
      </w:r>
      <w:r w:rsidR="001D6846" w:rsidRPr="001D6846">
        <w:rPr>
          <w:rFonts w:asciiTheme="minorHAnsi" w:hAnsiTheme="minorHAnsi" w:cstheme="minorHAnsi"/>
          <w:b/>
          <w:sz w:val="19"/>
          <w:szCs w:val="19"/>
          <w:u w:val="single"/>
        </w:rPr>
        <w:t xml:space="preserve">wraz z wymaganymi dokumentami </w:t>
      </w: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>należy</w:t>
      </w:r>
      <w:r w:rsidRPr="00A101BB">
        <w:rPr>
          <w:rFonts w:asciiTheme="minorHAnsi" w:hAnsiTheme="minorHAnsi" w:cstheme="minorHAnsi"/>
          <w:b/>
          <w:sz w:val="19"/>
          <w:szCs w:val="19"/>
          <w:u w:val="single"/>
        </w:rPr>
        <w:t xml:space="preserve"> przesłać elektroniczne na adres</w:t>
      </w:r>
      <w:r w:rsidRPr="00A101BB">
        <w:rPr>
          <w:rFonts w:asciiTheme="minorHAnsi" w:hAnsiTheme="minorHAnsi" w:cstheme="minorHAnsi"/>
          <w:b/>
          <w:sz w:val="19"/>
          <w:szCs w:val="19"/>
        </w:rPr>
        <w:t xml:space="preserve">: </w:t>
      </w:r>
      <w:hyperlink r:id="rId10" w:history="1">
        <w:r w:rsidR="001D6846" w:rsidRPr="00964720">
          <w:rPr>
            <w:rStyle w:val="Hipercze"/>
            <w:rFonts w:asciiTheme="minorHAnsi" w:hAnsiTheme="minorHAnsi" w:cstheme="minorHAnsi"/>
            <w:b/>
            <w:sz w:val="19"/>
            <w:szCs w:val="19"/>
          </w:rPr>
          <w:t>oferty@szpital-tomaszow.pl</w:t>
        </w:r>
      </w:hyperlink>
      <w:r w:rsidRPr="00A101BB">
        <w:rPr>
          <w:rFonts w:asciiTheme="minorHAnsi" w:hAnsiTheme="minorHAnsi" w:cstheme="minorHAnsi"/>
          <w:b/>
          <w:sz w:val="19"/>
          <w:szCs w:val="19"/>
        </w:rPr>
        <w:t>,</w:t>
      </w:r>
      <w:r w:rsidR="001D6846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Pr="00A101BB">
        <w:rPr>
          <w:rFonts w:asciiTheme="minorHAnsi" w:hAnsiTheme="minorHAnsi" w:cstheme="minorHAnsi"/>
          <w:b/>
          <w:sz w:val="19"/>
          <w:szCs w:val="19"/>
        </w:rPr>
        <w:t>nie później niż do</w:t>
      </w:r>
      <w:r w:rsidR="001D6846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Pr="00A101BB">
        <w:rPr>
          <w:rFonts w:asciiTheme="minorHAnsi" w:hAnsiTheme="minorHAnsi" w:cstheme="minorHAnsi"/>
          <w:b/>
          <w:sz w:val="19"/>
          <w:szCs w:val="19"/>
        </w:rPr>
        <w:t>dnia</w:t>
      </w:r>
      <w:r w:rsidR="001D6846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="00DC4909" w:rsidRPr="00DC4909">
        <w:rPr>
          <w:rFonts w:asciiTheme="minorHAnsi" w:hAnsiTheme="minorHAnsi" w:cstheme="minorHAnsi"/>
          <w:b/>
          <w:sz w:val="19"/>
          <w:szCs w:val="19"/>
        </w:rPr>
        <w:t>1</w:t>
      </w:r>
      <w:r w:rsidR="00316625">
        <w:rPr>
          <w:rFonts w:asciiTheme="minorHAnsi" w:hAnsiTheme="minorHAnsi" w:cstheme="minorHAnsi"/>
          <w:b/>
          <w:sz w:val="19"/>
          <w:szCs w:val="19"/>
        </w:rPr>
        <w:t>5</w:t>
      </w:r>
      <w:r w:rsidRPr="00DC4909">
        <w:rPr>
          <w:rFonts w:asciiTheme="minorHAnsi" w:hAnsiTheme="minorHAnsi" w:cstheme="minorHAnsi"/>
          <w:b/>
          <w:sz w:val="19"/>
          <w:szCs w:val="19"/>
        </w:rPr>
        <w:t>.</w:t>
      </w:r>
      <w:r w:rsidR="00124FFD">
        <w:rPr>
          <w:rFonts w:asciiTheme="minorHAnsi" w:hAnsiTheme="minorHAnsi" w:cstheme="minorHAnsi"/>
          <w:b/>
          <w:sz w:val="19"/>
          <w:szCs w:val="19"/>
        </w:rPr>
        <w:t>05</w:t>
      </w:r>
      <w:r w:rsidRPr="00DC4909">
        <w:rPr>
          <w:rFonts w:asciiTheme="minorHAnsi" w:hAnsiTheme="minorHAnsi" w:cstheme="minorHAnsi"/>
          <w:b/>
          <w:sz w:val="19"/>
          <w:szCs w:val="19"/>
        </w:rPr>
        <w:t>.202</w:t>
      </w:r>
      <w:r w:rsidR="00124FFD">
        <w:rPr>
          <w:rFonts w:asciiTheme="minorHAnsi" w:hAnsiTheme="minorHAnsi" w:cstheme="minorHAnsi"/>
          <w:b/>
          <w:sz w:val="19"/>
          <w:szCs w:val="19"/>
        </w:rPr>
        <w:t>6</w:t>
      </w:r>
      <w:r w:rsidRPr="00DC4909">
        <w:rPr>
          <w:rFonts w:asciiTheme="minorHAnsi" w:hAnsiTheme="minorHAnsi" w:cstheme="minorHAnsi"/>
          <w:b/>
          <w:sz w:val="19"/>
          <w:szCs w:val="19"/>
        </w:rPr>
        <w:t xml:space="preserve"> r. do godz. 1</w:t>
      </w:r>
      <w:r w:rsidR="00124FFD">
        <w:rPr>
          <w:rFonts w:asciiTheme="minorHAnsi" w:hAnsiTheme="minorHAnsi" w:cstheme="minorHAnsi"/>
          <w:b/>
          <w:sz w:val="19"/>
          <w:szCs w:val="19"/>
        </w:rPr>
        <w:t>0</w:t>
      </w:r>
      <w:r w:rsidRPr="00DC4909">
        <w:rPr>
          <w:rFonts w:asciiTheme="minorHAnsi" w:hAnsiTheme="minorHAnsi" w:cstheme="minorHAnsi"/>
          <w:b/>
          <w:sz w:val="19"/>
          <w:szCs w:val="19"/>
        </w:rPr>
        <w:t>:00.</w:t>
      </w:r>
    </w:p>
    <w:p w14:paraId="5AAF1A10" w14:textId="77777777" w:rsidR="00FC1E74" w:rsidRPr="00DC4909" w:rsidRDefault="00FC1E74" w:rsidP="00016ABC">
      <w:pPr>
        <w:jc w:val="both"/>
        <w:rPr>
          <w:rFonts w:asciiTheme="minorHAnsi" w:hAnsiTheme="minorHAnsi" w:cstheme="minorHAnsi"/>
          <w:sz w:val="19"/>
          <w:szCs w:val="19"/>
        </w:rPr>
      </w:pPr>
    </w:p>
    <w:p w14:paraId="0A87BDCB" w14:textId="77777777"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14:paraId="1488D064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ofertowy - Załącznik nr 1 do ZAPYTANIA OFERTOWEGO,</w:t>
      </w:r>
    </w:p>
    <w:p w14:paraId="5FAF5648" w14:textId="77777777"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cenowy – Załącznik nr 2 do ZAPYTANIA OFERTOWEGO</w:t>
      </w:r>
    </w:p>
    <w:p w14:paraId="5EEF8C79" w14:textId="04B723A4" w:rsidR="00316625" w:rsidRPr="00604C2F" w:rsidRDefault="00316625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Projekt umowy- Załącznik nr 3 do ZAPYTANIA OFERTOWEGO</w:t>
      </w:r>
    </w:p>
    <w:p w14:paraId="648DECB5" w14:textId="1A8CACE1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Oświadczenie Wykonawcy - Załącznik nr 4 do ZAP</w:t>
      </w:r>
      <w:r w:rsidR="00DF5774">
        <w:rPr>
          <w:rFonts w:asciiTheme="minorHAnsi" w:hAnsiTheme="minorHAnsi" w:cstheme="minorHAnsi"/>
          <w:sz w:val="19"/>
          <w:szCs w:val="19"/>
        </w:rPr>
        <w:t>YTANIA</w:t>
      </w:r>
      <w:r w:rsidRPr="00604C2F">
        <w:rPr>
          <w:rFonts w:asciiTheme="minorHAnsi" w:hAnsiTheme="minorHAnsi" w:cstheme="minorHAnsi"/>
          <w:sz w:val="19"/>
          <w:szCs w:val="19"/>
        </w:rPr>
        <w:t xml:space="preserve"> OFERTOWEGO</w:t>
      </w:r>
    </w:p>
    <w:p w14:paraId="3AAA6774" w14:textId="77777777"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64FAA94" w14:textId="7A32F11C" w:rsidR="00262421" w:rsidRPr="001D6846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  <w:u w:val="single"/>
        </w:rPr>
      </w:pP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 xml:space="preserve">Otwarcie ofert nastąpi w dniu </w:t>
      </w:r>
      <w:r w:rsidR="00466783" w:rsidRPr="001D6846">
        <w:rPr>
          <w:rFonts w:asciiTheme="minorHAnsi" w:hAnsiTheme="minorHAnsi" w:cstheme="minorHAnsi"/>
          <w:b/>
          <w:sz w:val="19"/>
          <w:szCs w:val="19"/>
          <w:u w:val="single"/>
        </w:rPr>
        <w:t>1</w:t>
      </w:r>
      <w:r w:rsidR="00316625" w:rsidRPr="001D6846">
        <w:rPr>
          <w:rFonts w:asciiTheme="minorHAnsi" w:hAnsiTheme="minorHAnsi" w:cstheme="minorHAnsi"/>
          <w:b/>
          <w:sz w:val="19"/>
          <w:szCs w:val="19"/>
          <w:u w:val="single"/>
        </w:rPr>
        <w:t>5</w:t>
      </w: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>.</w:t>
      </w:r>
      <w:r w:rsidR="00124FFD" w:rsidRPr="001D6846">
        <w:rPr>
          <w:rFonts w:asciiTheme="minorHAnsi" w:hAnsiTheme="minorHAnsi" w:cstheme="minorHAnsi"/>
          <w:b/>
          <w:sz w:val="19"/>
          <w:szCs w:val="19"/>
          <w:u w:val="single"/>
        </w:rPr>
        <w:t>05</w:t>
      </w: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>.202</w:t>
      </w:r>
      <w:r w:rsidR="00124FFD" w:rsidRPr="001D6846">
        <w:rPr>
          <w:rFonts w:asciiTheme="minorHAnsi" w:hAnsiTheme="minorHAnsi" w:cstheme="minorHAnsi"/>
          <w:b/>
          <w:sz w:val="19"/>
          <w:szCs w:val="19"/>
          <w:u w:val="single"/>
        </w:rPr>
        <w:t>6</w:t>
      </w: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 xml:space="preserve"> roku o godzinie 1</w:t>
      </w:r>
      <w:r w:rsidR="00124FFD" w:rsidRPr="001D6846">
        <w:rPr>
          <w:rFonts w:asciiTheme="minorHAnsi" w:hAnsiTheme="minorHAnsi" w:cstheme="minorHAnsi"/>
          <w:b/>
          <w:sz w:val="19"/>
          <w:szCs w:val="19"/>
          <w:u w:val="single"/>
        </w:rPr>
        <w:t>0</w:t>
      </w:r>
      <w:r w:rsidRPr="001D6846">
        <w:rPr>
          <w:rFonts w:asciiTheme="minorHAnsi" w:hAnsiTheme="minorHAnsi" w:cstheme="minorHAnsi"/>
          <w:b/>
          <w:sz w:val="19"/>
          <w:szCs w:val="19"/>
          <w:u w:val="single"/>
        </w:rPr>
        <w:t>:30.</w:t>
      </w:r>
    </w:p>
    <w:p w14:paraId="294FB6A6" w14:textId="77777777" w:rsidR="00262421" w:rsidRPr="00DC4909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721ED1B2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235FA03D" w14:textId="77777777"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14:paraId="26930054" w14:textId="77777777"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14:paraId="70806AE2" w14:textId="77777777"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09914E2D" w14:textId="77777777"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2670C162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4EB78672" w14:textId="77777777"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14:paraId="71ADA5F1" w14:textId="77777777"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14:paraId="2DC40949" w14:textId="77777777"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14:paraId="54A4FD60" w14:textId="77777777" w:rsidR="00262421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8992D21" w14:textId="77777777" w:rsidR="00466783" w:rsidRDefault="00466783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765425A" w14:textId="77777777" w:rsidR="00466783" w:rsidRDefault="00466783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E1C03A1" w14:textId="77777777" w:rsidR="00604C2F" w:rsidRP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2"/>
          <w:szCs w:val="20"/>
        </w:rPr>
      </w:pPr>
    </w:p>
    <w:p w14:paraId="73C4232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Informacje o formalnościach, jakie powinny zostać dopełnione po wyborze oferty w celu zawarcia umowy w sprawie zamówienia publicznego: </w:t>
      </w:r>
    </w:p>
    <w:p w14:paraId="4685B668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2B39DCF" w14:textId="77777777"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14:paraId="50062F1A" w14:textId="77777777" w:rsidR="006E6B4B" w:rsidRDefault="00262421" w:rsidP="006E6B4B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Umowa zostanie zawarta w formie pisemnej. O miejscu, sposobie i dokładnym terminie zawarcia umowy Zamawiający powiadomi niezwłocznie wybranego Wykonawcę.</w:t>
      </w:r>
    </w:p>
    <w:p w14:paraId="6D3AD2B3" w14:textId="77777777" w:rsidR="00D3681F" w:rsidRDefault="00D3681F" w:rsidP="00D3681F">
      <w:pPr>
        <w:widowControl w:val="0"/>
        <w:tabs>
          <w:tab w:val="left" w:pos="426"/>
        </w:tabs>
        <w:autoSpaceDE w:val="0"/>
        <w:spacing w:line="259" w:lineRule="auto"/>
        <w:jc w:val="both"/>
        <w:rPr>
          <w:rFonts w:asciiTheme="minorHAnsi" w:hAnsiTheme="minorHAnsi" w:cstheme="minorHAnsi"/>
          <w:sz w:val="19"/>
          <w:szCs w:val="19"/>
        </w:rPr>
      </w:pPr>
    </w:p>
    <w:p w14:paraId="72231549" w14:textId="2C398950" w:rsidR="00D3681F" w:rsidRPr="001D113C" w:rsidRDefault="00D3681F" w:rsidP="00D3681F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681F">
        <w:rPr>
          <w:rFonts w:asciiTheme="minorHAnsi" w:hAnsiTheme="minorHAnsi" w:cstheme="minorHAnsi"/>
          <w:b/>
          <w:sz w:val="22"/>
          <w:szCs w:val="22"/>
          <w:highlight w:val="lightGray"/>
        </w:rPr>
        <w:t>Klauzula</w:t>
      </w:r>
      <w:r w:rsidRPr="00D368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 informacyjna</w:t>
      </w:r>
      <w:r w:rsidRPr="001D113C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0A441D42" w14:textId="77777777" w:rsidR="00D3681F" w:rsidRDefault="00D3681F" w:rsidP="00D3681F">
      <w:pPr>
        <w:widowControl w:val="0"/>
        <w:tabs>
          <w:tab w:val="left" w:pos="426"/>
        </w:tabs>
        <w:autoSpaceDE w:val="0"/>
        <w:spacing w:line="259" w:lineRule="auto"/>
        <w:jc w:val="both"/>
        <w:rPr>
          <w:rFonts w:asciiTheme="minorHAnsi" w:hAnsiTheme="minorHAnsi" w:cstheme="minorHAnsi"/>
          <w:sz w:val="19"/>
          <w:szCs w:val="19"/>
        </w:rPr>
      </w:pPr>
    </w:p>
    <w:p w14:paraId="6BFC3C9D" w14:textId="7ADB0DA7" w:rsidR="006E6B4B" w:rsidRPr="006E6B4B" w:rsidRDefault="006E6B4B" w:rsidP="00D3681F">
      <w:pPr>
        <w:widowControl w:val="0"/>
        <w:autoSpaceDE w:val="0"/>
        <w:spacing w:line="259" w:lineRule="auto"/>
        <w:ind w:left="-142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D3681F">
        <w:rPr>
          <w:rFonts w:asciiTheme="minorHAnsi" w:hAnsiTheme="minorHAnsi" w:cstheme="minorHAnsi"/>
          <w:b/>
          <w:sz w:val="20"/>
          <w:szCs w:val="20"/>
        </w:rPr>
        <w:tab/>
      </w:r>
      <w:r w:rsidRPr="006E6B4B">
        <w:rPr>
          <w:rFonts w:asciiTheme="minorHAnsi" w:hAnsiTheme="minorHAnsi" w:cstheme="minorHAnsi"/>
          <w:bCs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6AE5243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1.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Dane Administratora Danych Osobowych.</w:t>
      </w:r>
    </w:p>
    <w:p w14:paraId="2896BEAA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Administratorem Pani/Pana danych osobowych jest Samodzielny Publiczny Zespół Opieki Zdrowotnej </w:t>
      </w:r>
    </w:p>
    <w:p w14:paraId="3A1D4FEF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 VI Wydział Gospodarczy Krajowego Rejestru Sądowego pod nr KRS 0000054328, posiadającym REGON: 000304444, NIP 921-16-45-721.</w:t>
      </w:r>
    </w:p>
    <w:p w14:paraId="119044F1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2.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Dane kontaktowe administratora danych osobowych oraz inspektora ochrony danych.</w:t>
      </w:r>
    </w:p>
    <w:p w14:paraId="66B17F1B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Z administratorem danych można się skontaktować poprzez adres email </w:t>
      </w:r>
    </w:p>
    <w:p w14:paraId="4266196F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sekretariat@szpital-tomaszow.pl lub telefonicznie pod numerem informacji +48 84 664 44-11 do 19 lub pisemnie na adres siedziby administratora.</w:t>
      </w:r>
    </w:p>
    <w:p w14:paraId="61EA7D01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7BCA8CB7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3.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Źródło danych.</w:t>
      </w:r>
    </w:p>
    <w:p w14:paraId="24854444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E6B4B">
        <w:rPr>
          <w:rFonts w:asciiTheme="minorHAnsi" w:hAnsiTheme="minorHAnsi" w:cstheme="minorHAnsi"/>
          <w:bCs/>
          <w:sz w:val="20"/>
          <w:szCs w:val="20"/>
        </w:rPr>
        <w:t>Pzp</w:t>
      </w:r>
      <w:proofErr w:type="spellEnd"/>
      <w:r w:rsidRPr="006E6B4B">
        <w:rPr>
          <w:rFonts w:asciiTheme="minorHAnsi" w:hAnsiTheme="minorHAnsi" w:cstheme="minorHAnsi"/>
          <w:bCs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</w:p>
    <w:p w14:paraId="27989AE1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6E6B4B">
        <w:rPr>
          <w:rFonts w:asciiTheme="minorHAnsi" w:hAnsiTheme="minorHAnsi" w:cstheme="minorHAnsi"/>
          <w:bCs/>
          <w:sz w:val="20"/>
          <w:szCs w:val="20"/>
        </w:rPr>
        <w:t>Pzp</w:t>
      </w:r>
      <w:proofErr w:type="spellEnd"/>
      <w:r w:rsidRPr="006E6B4B">
        <w:rPr>
          <w:rFonts w:asciiTheme="minorHAnsi" w:hAnsiTheme="minorHAnsi" w:cstheme="minorHAnsi"/>
          <w:bCs/>
          <w:sz w:val="20"/>
          <w:szCs w:val="20"/>
        </w:rPr>
        <w:t>.</w:t>
      </w:r>
    </w:p>
    <w:p w14:paraId="247A69BB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4.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Zakres przetwarzania danych osobowych.</w:t>
      </w:r>
    </w:p>
    <w:p w14:paraId="0736E30F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5FB16BCC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5.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Cel przetwarzania oraz podstawa prawna.</w:t>
      </w:r>
    </w:p>
    <w:p w14:paraId="3481578A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61080839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a)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Podjęcia działań zmierzających do zawarcia i wykonania umowy zawartej z administratorem danych. Podstawa prawna: art. 6 ust. 1 lit. b RODO;</w:t>
      </w:r>
    </w:p>
    <w:p w14:paraId="0C304A4D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b)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339F2C69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6.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Okres przechowywania danych.</w:t>
      </w:r>
    </w:p>
    <w:p w14:paraId="7C779A13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a)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 xml:space="preserve">Dane osobowe będą przechowywane, zgodnie z art. 78 ust. 1 ustawy </w:t>
      </w:r>
      <w:proofErr w:type="spellStart"/>
      <w:r w:rsidRPr="006E6B4B">
        <w:rPr>
          <w:rFonts w:asciiTheme="minorHAnsi" w:hAnsiTheme="minorHAnsi" w:cstheme="minorHAnsi"/>
          <w:bCs/>
          <w:sz w:val="20"/>
          <w:szCs w:val="20"/>
        </w:rPr>
        <w:t>Pzp</w:t>
      </w:r>
      <w:proofErr w:type="spellEnd"/>
      <w:r w:rsidRPr="006E6B4B">
        <w:rPr>
          <w:rFonts w:asciiTheme="minorHAnsi" w:hAnsiTheme="minorHAnsi" w:cstheme="minorHAnsi"/>
          <w:bCs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14:paraId="135EB441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7.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Odbiorcy danych.</w:t>
      </w:r>
    </w:p>
    <w:p w14:paraId="3335E413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a)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 xml:space="preserve">Pani/Pana dane mogą być udostępnione podmiotom: Urząd Zamówień Publicznych uprawnionym na podstawie przepisów Prawa Zamówień Publicznych z dnia 29 stycznia 2004 r </w:t>
      </w:r>
    </w:p>
    <w:p w14:paraId="357B8B2A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lastRenderedPageBreak/>
        <w:t>b)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 xml:space="preserve">Pani/Pana dane osobowe mogą zostać ujawnione podmiotom, które świadczą na rzecz administratora danych: usługi IT;  </w:t>
      </w:r>
    </w:p>
    <w:p w14:paraId="5F969110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c)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2E48059B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8.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Przekazywanie danych poza EOG.</w:t>
      </w:r>
    </w:p>
    <w:p w14:paraId="1C0BC947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0B356497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9.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Prawa osoby, której dane dotyczą.</w:t>
      </w:r>
    </w:p>
    <w:p w14:paraId="1A60A663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8DBD9EB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10.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Informacja o dobrowolności podania danych.</w:t>
      </w:r>
    </w:p>
    <w:p w14:paraId="7543B774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Podanie danych osobowych jest dobrowolne, jednak bez podania przez Pana/Panią danych nie będziemy mogli zawrzeć umowy.</w:t>
      </w:r>
    </w:p>
    <w:p w14:paraId="41E1C7FD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11.</w:t>
      </w:r>
      <w:r w:rsidRPr="006E6B4B">
        <w:rPr>
          <w:rFonts w:asciiTheme="minorHAnsi" w:hAnsiTheme="minorHAnsi" w:cstheme="minorHAnsi"/>
          <w:bCs/>
          <w:sz w:val="20"/>
          <w:szCs w:val="20"/>
        </w:rPr>
        <w:tab/>
        <w:t>Informacje o zautomatyzowanym podejmowaniu decyzji.</w:t>
      </w:r>
    </w:p>
    <w:p w14:paraId="0DC20FA7" w14:textId="77777777" w:rsidR="006E6B4B" w:rsidRPr="006E6B4B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 xml:space="preserve">Pani/Pana dane osobowe nie będą wykorzystywane do zautomatyzowanego podejmowania decyzji </w:t>
      </w:r>
    </w:p>
    <w:p w14:paraId="64677A18" w14:textId="68DF2BDE" w:rsidR="00C66576" w:rsidRDefault="006E6B4B" w:rsidP="006E6B4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E6B4B">
        <w:rPr>
          <w:rFonts w:asciiTheme="minorHAnsi" w:hAnsiTheme="minorHAnsi" w:cstheme="minorHAnsi"/>
          <w:bCs/>
          <w:sz w:val="20"/>
          <w:szCs w:val="20"/>
        </w:rPr>
        <w:t>(art. 22 RODO</w:t>
      </w:r>
    </w:p>
    <w:p w14:paraId="70C3E380" w14:textId="77777777" w:rsidR="00A101BB" w:rsidRDefault="00A101BB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5FB9E36" w14:textId="77777777" w:rsidR="00A101BB" w:rsidRPr="001D113C" w:rsidRDefault="00A101BB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F14912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038D0E03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55F2DBB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5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OFERTOWY</w:t>
      </w:r>
      <w:bookmarkEnd w:id="5"/>
    </w:p>
    <w:p w14:paraId="3F6A31F4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2 do ZAPYTANIA OFERTOWEGO – FORMULARZ CENOWY</w:t>
      </w:r>
    </w:p>
    <w:p w14:paraId="680B415E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3 do ZAPYTANIA OFERTOWEGO – UMOWA (PROJEKT)</w:t>
      </w:r>
    </w:p>
    <w:p w14:paraId="12D7AA4A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4 do ZAPYTANIA OFERTOWEGO – OŚWIADCZENIE WYKONAWCY DOT. PRZESŁANKI WYKLUCZENIA Z ART. 7 UST. 9</w:t>
      </w:r>
    </w:p>
    <w:p w14:paraId="000D5202" w14:textId="77777777" w:rsidR="006E6B4B" w:rsidRDefault="006E6B4B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</w:p>
    <w:p w14:paraId="6CFD8558" w14:textId="77777777" w:rsidR="006E6B4B" w:rsidRPr="00604C2F" w:rsidRDefault="006E6B4B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</w:p>
    <w:p w14:paraId="5377C3C4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349E23D3" w14:textId="1A4E61A4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</w:t>
      </w:r>
      <w:r w:rsidRPr="00DC4909">
        <w:rPr>
          <w:rFonts w:asciiTheme="minorHAnsi" w:hAnsiTheme="minorHAnsi" w:cstheme="minorHAnsi"/>
          <w:sz w:val="20"/>
          <w:szCs w:val="20"/>
        </w:rPr>
        <w:t xml:space="preserve">dnia </w:t>
      </w:r>
      <w:r w:rsidR="00DC4909" w:rsidRPr="00DC4909">
        <w:rPr>
          <w:rFonts w:asciiTheme="minorHAnsi" w:hAnsiTheme="minorHAnsi" w:cstheme="minorHAnsi"/>
          <w:sz w:val="20"/>
          <w:szCs w:val="20"/>
        </w:rPr>
        <w:t>0</w:t>
      </w:r>
      <w:r w:rsidR="00B52906">
        <w:rPr>
          <w:rFonts w:asciiTheme="minorHAnsi" w:hAnsiTheme="minorHAnsi" w:cstheme="minorHAnsi"/>
          <w:sz w:val="20"/>
          <w:szCs w:val="20"/>
        </w:rPr>
        <w:t>7</w:t>
      </w:r>
      <w:r w:rsidRPr="00DC4909">
        <w:rPr>
          <w:rFonts w:asciiTheme="minorHAnsi" w:hAnsiTheme="minorHAnsi" w:cstheme="minorHAnsi"/>
          <w:sz w:val="20"/>
          <w:szCs w:val="20"/>
        </w:rPr>
        <w:t>.</w:t>
      </w:r>
      <w:r w:rsidR="00124FFD">
        <w:rPr>
          <w:rFonts w:asciiTheme="minorHAnsi" w:hAnsiTheme="minorHAnsi" w:cstheme="minorHAnsi"/>
          <w:sz w:val="20"/>
          <w:szCs w:val="20"/>
        </w:rPr>
        <w:t>05</w:t>
      </w:r>
      <w:r w:rsidRPr="00DC4909">
        <w:rPr>
          <w:rFonts w:asciiTheme="minorHAnsi" w:hAnsiTheme="minorHAnsi" w:cstheme="minorHAnsi"/>
          <w:sz w:val="20"/>
          <w:szCs w:val="20"/>
        </w:rPr>
        <w:t>.202</w:t>
      </w:r>
      <w:r w:rsidR="00124FFD">
        <w:rPr>
          <w:rFonts w:asciiTheme="minorHAnsi" w:hAnsiTheme="minorHAnsi" w:cstheme="minorHAnsi"/>
          <w:sz w:val="20"/>
          <w:szCs w:val="20"/>
        </w:rPr>
        <w:t>6</w:t>
      </w:r>
      <w:r w:rsidRPr="00DC4909">
        <w:rPr>
          <w:rFonts w:asciiTheme="minorHAnsi" w:hAnsiTheme="minorHAnsi" w:cstheme="minorHAnsi"/>
          <w:sz w:val="20"/>
          <w:szCs w:val="20"/>
        </w:rPr>
        <w:t>r.</w:t>
      </w:r>
    </w:p>
    <w:p w14:paraId="31D1258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F9977A5" w14:textId="77777777"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7D8FD958" w14:textId="77777777"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1291EE19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0367E291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36B91F8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0CBA0E7" w14:textId="77777777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C9ED8" w14:textId="77777777" w:rsidR="0002411E" w:rsidRDefault="0002411E">
      <w:r>
        <w:separator/>
      </w:r>
    </w:p>
  </w:endnote>
  <w:endnote w:type="continuationSeparator" w:id="0">
    <w:p w14:paraId="6D940E5E" w14:textId="77777777" w:rsidR="0002411E" w:rsidRDefault="00024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15C8B" w14:textId="77777777" w:rsidR="00C17A1E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2E482FFE" w14:textId="77777777" w:rsidR="00C17A1E" w:rsidRDefault="00C17A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FBEEA" w14:textId="77777777" w:rsidR="0002411E" w:rsidRDefault="0002411E">
      <w:r>
        <w:separator/>
      </w:r>
    </w:p>
  </w:footnote>
  <w:footnote w:type="continuationSeparator" w:id="0">
    <w:p w14:paraId="3DB7C4CF" w14:textId="77777777" w:rsidR="0002411E" w:rsidRDefault="00024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14:paraId="30F8B596" w14:textId="77777777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062CFF7A" w14:textId="77777777"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5E8D2D0A" wp14:editId="6905C9C6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07519ECD" w14:textId="77777777"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6145C9C8" w14:textId="49B06EB5" w:rsidR="00CC0792" w:rsidRPr="00074946" w:rsidRDefault="0088544E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7962DB58" wp14:editId="350987ED">
                <wp:extent cx="786765" cy="768350"/>
                <wp:effectExtent l="0" t="0" r="0" b="0"/>
                <wp:docPr id="1819542134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6765" cy="768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D5AD70C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14:paraId="35A32824" w14:textId="77777777">
      <w:trPr>
        <w:cantSplit/>
        <w:trHeight w:val="296"/>
      </w:trPr>
      <w:tc>
        <w:tcPr>
          <w:tcW w:w="1307" w:type="dxa"/>
          <w:vMerge/>
          <w:vAlign w:val="center"/>
        </w:tcPr>
        <w:p w14:paraId="505B073E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F31C7DD" w14:textId="77777777"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43CD4A2B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14:paraId="34FB2AD6" w14:textId="77777777">
      <w:trPr>
        <w:cantSplit/>
        <w:trHeight w:val="296"/>
      </w:trPr>
      <w:tc>
        <w:tcPr>
          <w:tcW w:w="1307" w:type="dxa"/>
          <w:vMerge/>
          <w:vAlign w:val="center"/>
        </w:tcPr>
        <w:p w14:paraId="4F47C2B8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0F05FE4A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73F91081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14:paraId="22A724E4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959065">
    <w:abstractNumId w:val="12"/>
  </w:num>
  <w:num w:numId="2" w16cid:durableId="1397362860">
    <w:abstractNumId w:val="25"/>
  </w:num>
  <w:num w:numId="3" w16cid:durableId="1097751519">
    <w:abstractNumId w:val="9"/>
  </w:num>
  <w:num w:numId="4" w16cid:durableId="787624943">
    <w:abstractNumId w:val="24"/>
  </w:num>
  <w:num w:numId="5" w16cid:durableId="1068844985">
    <w:abstractNumId w:val="18"/>
  </w:num>
  <w:num w:numId="6" w16cid:durableId="347950829">
    <w:abstractNumId w:val="26"/>
  </w:num>
  <w:num w:numId="7" w16cid:durableId="1635477954">
    <w:abstractNumId w:val="1"/>
  </w:num>
  <w:num w:numId="8" w16cid:durableId="462235163">
    <w:abstractNumId w:val="15"/>
  </w:num>
  <w:num w:numId="9" w16cid:durableId="338777204">
    <w:abstractNumId w:val="14"/>
  </w:num>
  <w:num w:numId="10" w16cid:durableId="702091851">
    <w:abstractNumId w:val="10"/>
  </w:num>
  <w:num w:numId="11" w16cid:durableId="1574269598">
    <w:abstractNumId w:val="17"/>
  </w:num>
  <w:num w:numId="12" w16cid:durableId="812142872">
    <w:abstractNumId w:val="19"/>
  </w:num>
  <w:num w:numId="13" w16cid:durableId="1925332282">
    <w:abstractNumId w:val="4"/>
  </w:num>
  <w:num w:numId="14" w16cid:durableId="2014722387">
    <w:abstractNumId w:val="22"/>
  </w:num>
  <w:num w:numId="15" w16cid:durableId="847255941">
    <w:abstractNumId w:val="20"/>
  </w:num>
  <w:num w:numId="16" w16cid:durableId="1056396498">
    <w:abstractNumId w:val="2"/>
  </w:num>
  <w:num w:numId="17" w16cid:durableId="1947887767">
    <w:abstractNumId w:val="21"/>
  </w:num>
  <w:num w:numId="18" w16cid:durableId="599995835">
    <w:abstractNumId w:val="16"/>
  </w:num>
  <w:num w:numId="19" w16cid:durableId="226767528">
    <w:abstractNumId w:val="3"/>
  </w:num>
  <w:num w:numId="20" w16cid:durableId="1801192956">
    <w:abstractNumId w:val="6"/>
  </w:num>
  <w:num w:numId="21" w16cid:durableId="1762991309">
    <w:abstractNumId w:val="5"/>
  </w:num>
  <w:num w:numId="22" w16cid:durableId="655573227">
    <w:abstractNumId w:val="0"/>
  </w:num>
  <w:num w:numId="23" w16cid:durableId="1463038858">
    <w:abstractNumId w:val="7"/>
  </w:num>
  <w:num w:numId="24" w16cid:durableId="669066026">
    <w:abstractNumId w:val="11"/>
  </w:num>
  <w:num w:numId="25" w16cid:durableId="1291133209">
    <w:abstractNumId w:val="23"/>
  </w:num>
  <w:num w:numId="26" w16cid:durableId="671684255">
    <w:abstractNumId w:val="13"/>
  </w:num>
  <w:num w:numId="27" w16cid:durableId="512692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2411E"/>
    <w:rsid w:val="00074946"/>
    <w:rsid w:val="000A4A76"/>
    <w:rsid w:val="000A697C"/>
    <w:rsid w:val="001124C3"/>
    <w:rsid w:val="00124FFD"/>
    <w:rsid w:val="0017715E"/>
    <w:rsid w:val="001D6846"/>
    <w:rsid w:val="00213DC3"/>
    <w:rsid w:val="002240FD"/>
    <w:rsid w:val="00242B2E"/>
    <w:rsid w:val="00262421"/>
    <w:rsid w:val="00263838"/>
    <w:rsid w:val="002A227C"/>
    <w:rsid w:val="002C3320"/>
    <w:rsid w:val="002E025B"/>
    <w:rsid w:val="002E62B3"/>
    <w:rsid w:val="0031602D"/>
    <w:rsid w:val="00316625"/>
    <w:rsid w:val="003305BF"/>
    <w:rsid w:val="0033796A"/>
    <w:rsid w:val="00452490"/>
    <w:rsid w:val="00466783"/>
    <w:rsid w:val="004C45DF"/>
    <w:rsid w:val="005206E6"/>
    <w:rsid w:val="005621C9"/>
    <w:rsid w:val="00604C2F"/>
    <w:rsid w:val="00637055"/>
    <w:rsid w:val="00640EE3"/>
    <w:rsid w:val="006732D4"/>
    <w:rsid w:val="006E6B4B"/>
    <w:rsid w:val="006F63BA"/>
    <w:rsid w:val="0074357F"/>
    <w:rsid w:val="0074519F"/>
    <w:rsid w:val="00783086"/>
    <w:rsid w:val="007A2BE5"/>
    <w:rsid w:val="00804C7B"/>
    <w:rsid w:val="00830BE0"/>
    <w:rsid w:val="0088544E"/>
    <w:rsid w:val="008A5B41"/>
    <w:rsid w:val="00902F00"/>
    <w:rsid w:val="00927E8B"/>
    <w:rsid w:val="00975AB0"/>
    <w:rsid w:val="009F5253"/>
    <w:rsid w:val="00A101BB"/>
    <w:rsid w:val="00A11D47"/>
    <w:rsid w:val="00A30D0F"/>
    <w:rsid w:val="00A35519"/>
    <w:rsid w:val="00AA44A3"/>
    <w:rsid w:val="00AC5BBD"/>
    <w:rsid w:val="00AF6823"/>
    <w:rsid w:val="00B47D90"/>
    <w:rsid w:val="00B52906"/>
    <w:rsid w:val="00BB58AB"/>
    <w:rsid w:val="00BC6600"/>
    <w:rsid w:val="00BE547C"/>
    <w:rsid w:val="00C07D46"/>
    <w:rsid w:val="00C17A1E"/>
    <w:rsid w:val="00C30425"/>
    <w:rsid w:val="00C47DF5"/>
    <w:rsid w:val="00C5020F"/>
    <w:rsid w:val="00C576D2"/>
    <w:rsid w:val="00C623B9"/>
    <w:rsid w:val="00C63875"/>
    <w:rsid w:val="00C66576"/>
    <w:rsid w:val="00CA628E"/>
    <w:rsid w:val="00CC0792"/>
    <w:rsid w:val="00D25B76"/>
    <w:rsid w:val="00D34BB5"/>
    <w:rsid w:val="00D3681F"/>
    <w:rsid w:val="00D4001B"/>
    <w:rsid w:val="00DC4909"/>
    <w:rsid w:val="00DE0153"/>
    <w:rsid w:val="00DF5774"/>
    <w:rsid w:val="00E4540C"/>
    <w:rsid w:val="00E55F30"/>
    <w:rsid w:val="00E6286F"/>
    <w:rsid w:val="00E833E6"/>
    <w:rsid w:val="00EB0310"/>
    <w:rsid w:val="00EC66AB"/>
    <w:rsid w:val="00ED0EB3"/>
    <w:rsid w:val="00EF230F"/>
    <w:rsid w:val="00EF40C9"/>
    <w:rsid w:val="00F02E30"/>
    <w:rsid w:val="00F042C9"/>
    <w:rsid w:val="00F235E0"/>
    <w:rsid w:val="00F25058"/>
    <w:rsid w:val="00F5292A"/>
    <w:rsid w:val="00F7546C"/>
    <w:rsid w:val="00FA3C59"/>
    <w:rsid w:val="00FC1E74"/>
    <w:rsid w:val="00FE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F5651"/>
  <w15:chartTrackingRefBased/>
  <w15:docId w15:val="{5F5A807A-183D-48A1-99DE-328A0325C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8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2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fert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91C96-182B-4EEF-8F93-DDDF134E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2690</Words>
  <Characters>16144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8</cp:revision>
  <cp:lastPrinted>2026-05-07T10:39:00Z</cp:lastPrinted>
  <dcterms:created xsi:type="dcterms:W3CDTF">2026-05-04T13:04:00Z</dcterms:created>
  <dcterms:modified xsi:type="dcterms:W3CDTF">2026-05-07T11:55:00Z</dcterms:modified>
</cp:coreProperties>
</file>