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68B754F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zamówienia:  </w:t>
      </w:r>
      <w:r w:rsidR="0025526D">
        <w:rPr>
          <w:rFonts w:cstheme="minorHAnsi"/>
          <w:sz w:val="20"/>
          <w:szCs w:val="20"/>
        </w:rPr>
        <w:t>„</w:t>
      </w:r>
      <w:bookmarkStart w:id="1" w:name="_Hlk128654152"/>
      <w:r w:rsidR="00CC318E" w:rsidRPr="00CC318E">
        <w:rPr>
          <w:rFonts w:cstheme="minorHAnsi"/>
          <w:b/>
          <w:bCs/>
          <w:sz w:val="20"/>
          <w:szCs w:val="20"/>
        </w:rPr>
        <w:t>Sukcesywne dostawy czujników saturacji SpO2 dla dzieci i dorosłych</w:t>
      </w:r>
      <w:bookmarkEnd w:id="1"/>
      <w:r w:rsidR="00CC318E" w:rsidRPr="00CC318E">
        <w:rPr>
          <w:rFonts w:cstheme="minorHAnsi"/>
          <w:b/>
          <w:bCs/>
          <w:sz w:val="20"/>
          <w:szCs w:val="20"/>
        </w:rPr>
        <w:t>.</w:t>
      </w:r>
      <w:r w:rsidR="00CC318E" w:rsidRPr="00CC318E">
        <w:rPr>
          <w:rFonts w:cstheme="minorHAnsi"/>
          <w:b/>
          <w:sz w:val="20"/>
          <w:szCs w:val="20"/>
        </w:rPr>
        <w:t>”</w:t>
      </w:r>
    </w:p>
    <w:p w14:paraId="5E314FC0" w14:textId="282E11E2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SZZ.251.1</w:t>
      </w:r>
      <w:r w:rsidR="00CC318E">
        <w:rPr>
          <w:rFonts w:eastAsia="Lucida Sans Unicode" w:cstheme="minorHAnsi"/>
          <w:b/>
          <w:kern w:val="1"/>
          <w:sz w:val="20"/>
          <w:szCs w:val="20"/>
        </w:rPr>
        <w:t>5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bookmarkStart w:id="2" w:name="_Hlk131497585"/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bookmarkEnd w:id="2"/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40B97D2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4DA867D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058C2" w14:textId="77777777" w:rsidR="004F5C0B" w:rsidRDefault="004F5C0B" w:rsidP="00EA368A">
      <w:pPr>
        <w:spacing w:after="0" w:line="240" w:lineRule="auto"/>
      </w:pPr>
      <w:r>
        <w:separator/>
      </w:r>
    </w:p>
  </w:endnote>
  <w:endnote w:type="continuationSeparator" w:id="0">
    <w:p w14:paraId="04C54DA5" w14:textId="77777777" w:rsidR="004F5C0B" w:rsidRDefault="004F5C0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76233" w14:textId="77777777" w:rsidR="004F5C0B" w:rsidRDefault="004F5C0B" w:rsidP="00EA368A">
      <w:pPr>
        <w:spacing w:after="0" w:line="240" w:lineRule="auto"/>
      </w:pPr>
      <w:r>
        <w:separator/>
      </w:r>
    </w:p>
  </w:footnote>
  <w:footnote w:type="continuationSeparator" w:id="0">
    <w:p w14:paraId="5CE77D9F" w14:textId="77777777" w:rsidR="004F5C0B" w:rsidRDefault="004F5C0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51BBB008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bookmarkStart w:id="3" w:name="_Hlk131497564"/>
    <w:bookmarkStart w:id="4" w:name="_Hlk131497565"/>
    <w:bookmarkStart w:id="5" w:name="_Hlk131497572"/>
    <w:bookmarkStart w:id="6" w:name="_Hlk131497573"/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CC318E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CC318E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227494"/>
    <w:rsid w:val="0025526D"/>
    <w:rsid w:val="0031191E"/>
    <w:rsid w:val="00353253"/>
    <w:rsid w:val="00490CAF"/>
    <w:rsid w:val="004D73B1"/>
    <w:rsid w:val="004F5C0B"/>
    <w:rsid w:val="00532C4F"/>
    <w:rsid w:val="0054106D"/>
    <w:rsid w:val="006B3401"/>
    <w:rsid w:val="006D47A4"/>
    <w:rsid w:val="00761E39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CC318E"/>
    <w:rsid w:val="00D8607C"/>
    <w:rsid w:val="00DE74BB"/>
    <w:rsid w:val="00E30E72"/>
    <w:rsid w:val="00EA368A"/>
    <w:rsid w:val="00F53FDE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2023-03-15T13:15:00Z</cp:lastPrinted>
  <dcterms:created xsi:type="dcterms:W3CDTF">2023-04-04T08:42:00Z</dcterms:created>
  <dcterms:modified xsi:type="dcterms:W3CDTF">2023-04-04T09:20:00Z</dcterms:modified>
</cp:coreProperties>
</file>