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7DB2CF28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6046C3">
        <w:rPr>
          <w:rFonts w:cstheme="minorHAnsi"/>
          <w:b/>
          <w:bCs/>
          <w:kern w:val="0"/>
          <w:sz w:val="20"/>
          <w:szCs w:val="20"/>
        </w:rPr>
        <w:t>1</w:t>
      </w:r>
      <w:r w:rsidR="00DE5F11">
        <w:rPr>
          <w:rFonts w:cstheme="minorHAnsi"/>
          <w:b/>
          <w:bCs/>
          <w:kern w:val="0"/>
          <w:sz w:val="20"/>
          <w:szCs w:val="20"/>
        </w:rPr>
        <w:t>1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674CCC">
        <w:rPr>
          <w:rFonts w:cstheme="minorHAnsi"/>
          <w:b/>
          <w:bCs/>
          <w:kern w:val="0"/>
          <w:sz w:val="20"/>
          <w:szCs w:val="20"/>
        </w:rPr>
        <w:t>6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A07E945" w14:textId="5546B2EB" w:rsidR="00DE5F11" w:rsidRPr="00E36925" w:rsidRDefault="00DE5F11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DE5F11">
        <w:rPr>
          <w:rFonts w:cstheme="minorHAnsi"/>
          <w:b/>
          <w:bCs/>
          <w:sz w:val="20"/>
          <w:szCs w:val="20"/>
        </w:rPr>
        <w:t>Zgłoszeni</w:t>
      </w:r>
      <w:r>
        <w:rPr>
          <w:rFonts w:cstheme="minorHAnsi"/>
          <w:b/>
          <w:bCs/>
          <w:sz w:val="20"/>
          <w:szCs w:val="20"/>
        </w:rPr>
        <w:t>a</w:t>
      </w:r>
      <w:r w:rsidRPr="00DE5F11">
        <w:rPr>
          <w:rFonts w:cstheme="minorHAnsi"/>
          <w:b/>
          <w:bCs/>
          <w:sz w:val="20"/>
          <w:szCs w:val="20"/>
        </w:rPr>
        <w:t xml:space="preserve"> do Centralnego Rejestru Umów (CRU):</w:t>
      </w:r>
      <w:r w:rsidRPr="00DE5F11">
        <w:rPr>
          <w:rFonts w:cstheme="minorHAnsi"/>
          <w:sz w:val="20"/>
          <w:szCs w:val="20"/>
        </w:rPr>
        <w:t xml:space="preserve"> Realizacja ustawowego obowiązku jawności finansów publicznych na podstawie art. 6 ust. 1 lit. c RODO w zw. z art. 34a-34b ustawy o finansach publicznych.</w:t>
      </w:r>
    </w:p>
    <w:p w14:paraId="2FFBE01F" w14:textId="119BC0B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  <w:r w:rsidR="00DE5F11">
        <w:rPr>
          <w:rFonts w:cstheme="minorHAnsi"/>
          <w:sz w:val="20"/>
          <w:szCs w:val="20"/>
        </w:rPr>
        <w:t xml:space="preserve"> </w:t>
      </w:r>
      <w:r w:rsidR="00DE5F11" w:rsidRPr="00DE5F11">
        <w:rPr>
          <w:rFonts w:cstheme="minorHAnsi"/>
          <w:sz w:val="20"/>
          <w:szCs w:val="20"/>
        </w:rPr>
        <w:t>Członko</w:t>
      </w:r>
      <w:r w:rsidR="00DE5F11">
        <w:rPr>
          <w:rFonts w:cstheme="minorHAnsi"/>
          <w:sz w:val="20"/>
          <w:szCs w:val="20"/>
        </w:rPr>
        <w:t>m</w:t>
      </w:r>
      <w:r w:rsidR="00DE5F11" w:rsidRPr="00DE5F11">
        <w:rPr>
          <w:rFonts w:cstheme="minorHAnsi"/>
          <w:sz w:val="20"/>
          <w:szCs w:val="20"/>
        </w:rPr>
        <w:t xml:space="preserve"> komisji konkursowej, podmiot</w:t>
      </w:r>
      <w:r w:rsidR="00DE5F11">
        <w:rPr>
          <w:rFonts w:cstheme="minorHAnsi"/>
          <w:sz w:val="20"/>
          <w:szCs w:val="20"/>
        </w:rPr>
        <w:t>om</w:t>
      </w:r>
      <w:r w:rsidR="00DE5F11" w:rsidRPr="00DE5F11">
        <w:rPr>
          <w:rFonts w:cstheme="minorHAnsi"/>
          <w:sz w:val="20"/>
          <w:szCs w:val="20"/>
        </w:rPr>
        <w:t xml:space="preserve"> obsługując</w:t>
      </w:r>
      <w:r w:rsidR="00DE5F11">
        <w:rPr>
          <w:rFonts w:cstheme="minorHAnsi"/>
          <w:sz w:val="20"/>
          <w:szCs w:val="20"/>
        </w:rPr>
        <w:t>ym</w:t>
      </w:r>
      <w:r w:rsidR="00DE5F11" w:rsidRPr="00DE5F11">
        <w:rPr>
          <w:rFonts w:cstheme="minorHAnsi"/>
          <w:sz w:val="20"/>
          <w:szCs w:val="20"/>
        </w:rPr>
        <w:t xml:space="preserve"> szpital (IT, kadry) oraz </w:t>
      </w:r>
      <w:r w:rsidR="00DE5F11" w:rsidRPr="00DE5F11">
        <w:rPr>
          <w:rFonts w:cstheme="minorHAnsi"/>
          <w:b/>
          <w:bCs/>
          <w:sz w:val="20"/>
          <w:szCs w:val="20"/>
        </w:rPr>
        <w:t>Ministro</w:t>
      </w:r>
      <w:r w:rsidR="00DE5F11">
        <w:rPr>
          <w:rFonts w:cstheme="minorHAnsi"/>
          <w:b/>
          <w:bCs/>
          <w:sz w:val="20"/>
          <w:szCs w:val="20"/>
        </w:rPr>
        <w:t>wi</w:t>
      </w:r>
      <w:r w:rsidR="00DE5F11" w:rsidRPr="00DE5F11">
        <w:rPr>
          <w:rFonts w:cstheme="minorHAnsi"/>
          <w:b/>
          <w:bCs/>
          <w:sz w:val="20"/>
          <w:szCs w:val="20"/>
        </w:rPr>
        <w:t xml:space="preserve"> Finansów</w:t>
      </w:r>
      <w:r w:rsidR="00DE5F11" w:rsidRPr="00DE5F11">
        <w:rPr>
          <w:rFonts w:cstheme="minorHAnsi"/>
          <w:sz w:val="20"/>
          <w:szCs w:val="20"/>
        </w:rPr>
        <w:t xml:space="preserve"> jako organ</w:t>
      </w:r>
      <w:r w:rsidR="00DE5F11">
        <w:rPr>
          <w:rFonts w:cstheme="minorHAnsi"/>
          <w:sz w:val="20"/>
          <w:szCs w:val="20"/>
        </w:rPr>
        <w:t>owi</w:t>
      </w:r>
      <w:r w:rsidR="00DE5F11" w:rsidRPr="00DE5F11">
        <w:rPr>
          <w:rFonts w:cstheme="minorHAnsi"/>
          <w:sz w:val="20"/>
          <w:szCs w:val="20"/>
        </w:rPr>
        <w:t xml:space="preserve"> prowadzący CRU. Po podpisaniu umowy, dane takie jak imię, nazwisko, kwota kontraktu oraz przedmiot usług stają się </w:t>
      </w:r>
      <w:r w:rsidR="00DE5F11" w:rsidRPr="00DE5F11">
        <w:rPr>
          <w:rFonts w:cstheme="minorHAnsi"/>
          <w:b/>
          <w:bCs/>
          <w:sz w:val="20"/>
          <w:szCs w:val="20"/>
        </w:rPr>
        <w:t>powszechnie i publicznie dostępne</w:t>
      </w:r>
      <w:r w:rsidR="00DE5F11" w:rsidRPr="00DE5F11">
        <w:rPr>
          <w:rFonts w:cstheme="minorHAnsi"/>
          <w:sz w:val="20"/>
          <w:szCs w:val="20"/>
        </w:rPr>
        <w:t xml:space="preserve"> w rejestrze państwowym.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64B6509A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6046C3">
        <w:rPr>
          <w:rFonts w:cstheme="minorHAnsi"/>
          <w:b/>
          <w:bCs/>
          <w:kern w:val="0"/>
          <w:sz w:val="20"/>
          <w:szCs w:val="20"/>
        </w:rPr>
        <w:t>1</w:t>
      </w:r>
      <w:r w:rsidR="00DE5F11">
        <w:rPr>
          <w:rFonts w:cstheme="minorHAnsi"/>
          <w:b/>
          <w:bCs/>
          <w:kern w:val="0"/>
          <w:sz w:val="20"/>
          <w:szCs w:val="20"/>
        </w:rPr>
        <w:t>1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674CCC">
        <w:rPr>
          <w:rFonts w:cstheme="minorHAnsi"/>
          <w:b/>
          <w:bCs/>
          <w:kern w:val="0"/>
          <w:sz w:val="20"/>
          <w:szCs w:val="20"/>
        </w:rPr>
        <w:t>6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B7294"/>
    <w:rsid w:val="00174CA7"/>
    <w:rsid w:val="00207DF0"/>
    <w:rsid w:val="0022342A"/>
    <w:rsid w:val="002B4FCF"/>
    <w:rsid w:val="003643C2"/>
    <w:rsid w:val="003B3A1D"/>
    <w:rsid w:val="003E0F6E"/>
    <w:rsid w:val="003F08B5"/>
    <w:rsid w:val="004A2F9D"/>
    <w:rsid w:val="004E3619"/>
    <w:rsid w:val="0056174A"/>
    <w:rsid w:val="00586136"/>
    <w:rsid w:val="006046C3"/>
    <w:rsid w:val="00651123"/>
    <w:rsid w:val="00674CCC"/>
    <w:rsid w:val="006946BE"/>
    <w:rsid w:val="006A31DC"/>
    <w:rsid w:val="006C2815"/>
    <w:rsid w:val="006D278A"/>
    <w:rsid w:val="00710227"/>
    <w:rsid w:val="007170B7"/>
    <w:rsid w:val="00793ECF"/>
    <w:rsid w:val="007F4113"/>
    <w:rsid w:val="00804A83"/>
    <w:rsid w:val="00806510"/>
    <w:rsid w:val="00A0096F"/>
    <w:rsid w:val="00AA6CE4"/>
    <w:rsid w:val="00B53846"/>
    <w:rsid w:val="00B84B58"/>
    <w:rsid w:val="00C6382A"/>
    <w:rsid w:val="00D972ED"/>
    <w:rsid w:val="00DE5F11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676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2026-09-02T10:27:00Z</dcterms:created>
  <dcterms:modified xsi:type="dcterms:W3CDTF">2026-09-02T10:27:00Z</dcterms:modified>
</cp:coreProperties>
</file>