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104DFF2B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B270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9EFC28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41B09" w:rsidRPr="00741B09">
              <w:rPr>
                <w:rFonts w:asciiTheme="minorHAnsi" w:hAnsiTheme="minorHAnsi" w:cstheme="minorHAnsi"/>
                <w:b/>
                <w:sz w:val="22"/>
                <w:szCs w:val="22"/>
              </w:rPr>
              <w:t>Usługa serwisu i naprawy urządzeń: klimatyzacyjnych, wentylacyjnych oraz chłodniczych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5C907EDA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7E5A9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73D5785" w14:textId="1346C445" w:rsidR="00FB73D2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04EE8984" w14:textId="78C5D733" w:rsidR="0041303F" w:rsidRDefault="0041303F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988"/>
        <w:gridCol w:w="2265"/>
      </w:tblGrid>
      <w:tr w:rsidR="00FB73D2" w14:paraId="7CF98799" w14:textId="77777777" w:rsidTr="0041303F">
        <w:tc>
          <w:tcPr>
            <w:tcW w:w="3114" w:type="dxa"/>
          </w:tcPr>
          <w:p w14:paraId="4D030ED4" w14:textId="6B759EE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Usługa:</w:t>
            </w:r>
          </w:p>
        </w:tc>
        <w:tc>
          <w:tcPr>
            <w:tcW w:w="2693" w:type="dxa"/>
          </w:tcPr>
          <w:p w14:paraId="095CAD5E" w14:textId="0DDA130B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netto :</w:t>
            </w:r>
          </w:p>
        </w:tc>
        <w:tc>
          <w:tcPr>
            <w:tcW w:w="988" w:type="dxa"/>
          </w:tcPr>
          <w:p w14:paraId="4373942A" w14:textId="0C6EC7E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2265" w:type="dxa"/>
          </w:tcPr>
          <w:p w14:paraId="4407DEC2" w14:textId="12EEBAC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brutto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:</w:t>
            </w:r>
          </w:p>
        </w:tc>
      </w:tr>
      <w:tr w:rsidR="00FB73D2" w14:paraId="6E16D692" w14:textId="77777777" w:rsidTr="0041303F">
        <w:tc>
          <w:tcPr>
            <w:tcW w:w="3114" w:type="dxa"/>
          </w:tcPr>
          <w:p w14:paraId="0BD3F198" w14:textId="178F269D" w:rsidR="00FB73D2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klimatyzatorów na gwarancji (urządzeń wymienionych w Tabeli Grupa 1 )</w:t>
            </w:r>
          </w:p>
        </w:tc>
        <w:tc>
          <w:tcPr>
            <w:tcW w:w="2693" w:type="dxa"/>
          </w:tcPr>
          <w:p w14:paraId="5CE8152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4E81720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570175F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03C1912" w14:textId="77777777" w:rsidTr="0041303F">
        <w:tc>
          <w:tcPr>
            <w:tcW w:w="3114" w:type="dxa"/>
          </w:tcPr>
          <w:p w14:paraId="7D32A36F" w14:textId="2713C8B8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klimatyzatorów po okresie gwarancji (urządzeń wymienionych w Tabeli  Grupa 2.1)</w:t>
            </w:r>
          </w:p>
        </w:tc>
        <w:tc>
          <w:tcPr>
            <w:tcW w:w="2693" w:type="dxa"/>
          </w:tcPr>
          <w:p w14:paraId="1AB4D80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26D06461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3A79CE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2E0E335F" w14:textId="77777777" w:rsidTr="0041303F">
        <w:tc>
          <w:tcPr>
            <w:tcW w:w="3114" w:type="dxa"/>
          </w:tcPr>
          <w:p w14:paraId="4C9AB3BC" w14:textId="2B86882B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klimatyzatorów po okresie gwarancji (urządzeń wymienionych w Tabeli  Grupa 2.2)</w:t>
            </w:r>
          </w:p>
        </w:tc>
        <w:tc>
          <w:tcPr>
            <w:tcW w:w="2693" w:type="dxa"/>
          </w:tcPr>
          <w:p w14:paraId="65EE1839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7A24363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5A41EC2C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E631675" w14:textId="77777777" w:rsidTr="0041303F">
        <w:tc>
          <w:tcPr>
            <w:tcW w:w="3114" w:type="dxa"/>
          </w:tcPr>
          <w:p w14:paraId="71D57FC0" w14:textId="2AE62A5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Wykonanie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przeglądów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okresowych urządzeń wentylacyjnych wraz ze zmianą filtrów (urządzeń wymienionych w Tabeli  Grupa 3)</w:t>
            </w:r>
          </w:p>
        </w:tc>
        <w:tc>
          <w:tcPr>
            <w:tcW w:w="2693" w:type="dxa"/>
          </w:tcPr>
          <w:p w14:paraId="2692EA74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6D3927CC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44B8BE2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787ECF9" w14:textId="77777777" w:rsidTr="0041303F">
        <w:tc>
          <w:tcPr>
            <w:tcW w:w="3114" w:type="dxa"/>
          </w:tcPr>
          <w:p w14:paraId="3A618D3A" w14:textId="3A7D27FE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0" w:name="_Hlk138680098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urządzeń chłodniczych (urządzeń wymienionych w Tabeli  Grupa 4)</w:t>
            </w:r>
          </w:p>
        </w:tc>
        <w:tc>
          <w:tcPr>
            <w:tcW w:w="2693" w:type="dxa"/>
          </w:tcPr>
          <w:p w14:paraId="4B73B45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0D9AE3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9FD5A8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303F" w14:paraId="36CF5778" w14:textId="77777777" w:rsidTr="0041303F">
        <w:tc>
          <w:tcPr>
            <w:tcW w:w="3114" w:type="dxa"/>
          </w:tcPr>
          <w:p w14:paraId="3DFE3091" w14:textId="3FF273FD" w:rsidR="0041303F" w:rsidRP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1" w:name="_Hlk138680247"/>
            <w:bookmarkEnd w:id="0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badania szczelności urządzeń chłodniczych (urządzeń wymienionych w Tabeli  Grupa 5</w:t>
            </w:r>
          </w:p>
        </w:tc>
        <w:tc>
          <w:tcPr>
            <w:tcW w:w="2693" w:type="dxa"/>
          </w:tcPr>
          <w:p w14:paraId="5B9A0C6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FD9E00C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474FB09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1"/>
      <w:tr w:rsidR="0041303F" w14:paraId="421F69C2" w14:textId="77777777" w:rsidTr="0041303F">
        <w:tc>
          <w:tcPr>
            <w:tcW w:w="3114" w:type="dxa"/>
            <w:vAlign w:val="center"/>
          </w:tcPr>
          <w:p w14:paraId="79081D1F" w14:textId="08A56C67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693" w:type="dxa"/>
          </w:tcPr>
          <w:p w14:paraId="47521AC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33D96A74" w14:textId="4D3C6F74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265" w:type="dxa"/>
          </w:tcPr>
          <w:p w14:paraId="36D5C626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6577428C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6F555550" w:rsidR="003A486B" w:rsidRPr="00682F47" w:rsidRDefault="00112C05" w:rsidP="00F02FC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2C05">
        <w:rPr>
          <w:rFonts w:asciiTheme="minorHAnsi" w:hAnsiTheme="minorHAnsi" w:cstheme="minorHAnsi"/>
          <w:b/>
          <w:bCs/>
          <w:sz w:val="22"/>
          <w:szCs w:val="22"/>
        </w:rPr>
        <w:t xml:space="preserve">2)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cena za 1 </w:t>
      </w:r>
      <w:r w:rsidR="00436208" w:rsidRPr="00112C05">
        <w:rPr>
          <w:rFonts w:asciiTheme="minorHAnsi" w:hAnsiTheme="minorHAnsi" w:cstheme="minorHAnsi"/>
          <w:b/>
          <w:bCs/>
          <w:sz w:val="22"/>
          <w:szCs w:val="22"/>
        </w:rPr>
        <w:t>roboczogodzin</w:t>
      </w:r>
      <w:r>
        <w:rPr>
          <w:rFonts w:asciiTheme="minorHAnsi" w:hAnsiTheme="minorHAnsi" w:cstheme="minorHAnsi"/>
          <w:b/>
          <w:bCs/>
          <w:sz w:val="22"/>
          <w:szCs w:val="22"/>
        </w:rPr>
        <w:t>ę naprawy klimatyzatora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centrali wentylacyjnej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531F2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urządze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nia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chłodnicz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za kwotę …….…………… złotych 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netto, 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…………….stawka podatku VAT, .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………….. złotych brutto, </w:t>
      </w:r>
    </w:p>
    <w:p w14:paraId="0F211D6B" w14:textId="77777777" w:rsidR="00112C05" w:rsidRPr="00112C05" w:rsidRDefault="00112C05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65F03B0F" w:rsidR="00F02FC9" w:rsidRDefault="00112C05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3)</w:t>
      </w:r>
      <w:r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na wszystkie użyte części i materiały eksploatacyjne w ramach naprawy klimatyzator</w:t>
      </w:r>
      <w:r w:rsidR="00F02FC9">
        <w:rPr>
          <w:rFonts w:asciiTheme="minorHAnsi" w:hAnsiTheme="minorHAnsi" w:cstheme="minorHAnsi"/>
          <w:sz w:val="22"/>
          <w:szCs w:val="22"/>
        </w:rPr>
        <w:t>a</w:t>
      </w:r>
      <w:r w:rsidR="00682F47">
        <w:rPr>
          <w:rFonts w:asciiTheme="minorHAnsi" w:hAnsiTheme="minorHAnsi" w:cstheme="minorHAnsi"/>
          <w:sz w:val="22"/>
          <w:szCs w:val="22"/>
        </w:rPr>
        <w:t xml:space="preserve">, </w:t>
      </w:r>
      <w:r w:rsidR="00F02FC9" w:rsidRPr="00F02FC9">
        <w:rPr>
          <w:rFonts w:asciiTheme="minorHAnsi" w:hAnsiTheme="minorHAnsi" w:cstheme="minorHAnsi"/>
          <w:sz w:val="22"/>
          <w:szCs w:val="22"/>
        </w:rPr>
        <w:t>centrali wentylacyjnej</w:t>
      </w:r>
      <w:r w:rsidR="00682F47">
        <w:rPr>
          <w:rFonts w:asciiTheme="minorHAnsi" w:hAnsiTheme="minorHAnsi" w:cstheme="minorHAnsi"/>
          <w:sz w:val="22"/>
          <w:szCs w:val="22"/>
        </w:rPr>
        <w:t xml:space="preserve"> lub urządzenia </w:t>
      </w:r>
      <w:r w:rsidR="00682F47" w:rsidRPr="005A3EFB">
        <w:rPr>
          <w:rFonts w:asciiTheme="minorHAnsi" w:hAnsiTheme="minorHAnsi" w:cstheme="minorHAnsi"/>
          <w:sz w:val="22"/>
          <w:szCs w:val="22"/>
        </w:rPr>
        <w:t xml:space="preserve">chłodniczego </w:t>
      </w:r>
      <w:r w:rsidR="000B7328" w:rsidRPr="005A3EFB">
        <w:rPr>
          <w:rFonts w:asciiTheme="minorHAnsi" w:hAnsiTheme="minorHAnsi" w:cstheme="minorHAnsi"/>
          <w:sz w:val="22"/>
          <w:szCs w:val="22"/>
        </w:rPr>
        <w:t>-</w:t>
      </w:r>
      <w:r w:rsidR="000B7328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stał</w:t>
      </w:r>
      <w:r w:rsidR="000B7328">
        <w:rPr>
          <w:rFonts w:asciiTheme="minorHAnsi" w:hAnsiTheme="minorHAnsi" w:cstheme="minorHAnsi"/>
          <w:sz w:val="22"/>
          <w:szCs w:val="22"/>
        </w:rPr>
        <w:t>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2A249DC1" w14:textId="3B7627B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Pr="004910D4">
        <w:rPr>
          <w:rFonts w:asciiTheme="minorHAnsi" w:hAnsiTheme="minorHAnsi" w:cstheme="minorHAnsi"/>
          <w:sz w:val="22"/>
          <w:szCs w:val="22"/>
        </w:rPr>
        <w:t>5%,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5% upustu lub nie wpisanie żadnej wartości, oferta zostanie odrzucona.</w:t>
      </w:r>
    </w:p>
    <w:p w14:paraId="33C724B0" w14:textId="13FF5EA2" w:rsidR="000B7328" w:rsidRDefault="000B7328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61755CE3" w14:textId="3C657990" w:rsidR="004845CE" w:rsidRPr="00F02FC9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11A3C">
        <w:rPr>
          <w:rFonts w:asciiTheme="minorHAnsi" w:hAnsiTheme="minorHAnsi" w:cstheme="minorHAnsi"/>
          <w:color w:val="FF0000"/>
          <w:sz w:val="22"/>
          <w:szCs w:val="22"/>
        </w:rPr>
        <w:t>UWAGA!</w:t>
      </w:r>
      <w:r>
        <w:rPr>
          <w:rFonts w:asciiTheme="minorHAnsi" w:hAnsiTheme="minorHAnsi" w:cstheme="minorHAnsi"/>
          <w:sz w:val="22"/>
          <w:szCs w:val="22"/>
        </w:rPr>
        <w:t xml:space="preserve"> Wykonawca obowiązany jest wypełnić wszystkie </w:t>
      </w:r>
      <w:r w:rsidR="00AB22FB">
        <w:rPr>
          <w:rFonts w:asciiTheme="minorHAnsi" w:hAnsiTheme="minorHAnsi" w:cstheme="minorHAnsi"/>
          <w:sz w:val="22"/>
          <w:szCs w:val="22"/>
        </w:rPr>
        <w:t>wartości</w:t>
      </w:r>
      <w:r>
        <w:rPr>
          <w:rFonts w:asciiTheme="minorHAnsi" w:hAnsiTheme="minorHAnsi" w:cstheme="minorHAnsi"/>
          <w:sz w:val="22"/>
          <w:szCs w:val="22"/>
        </w:rPr>
        <w:t xml:space="preserve"> w pkt: 1), 2) oraz 3), brak </w:t>
      </w:r>
      <w:r w:rsidR="00134739">
        <w:rPr>
          <w:rFonts w:asciiTheme="minorHAnsi" w:hAnsiTheme="minorHAnsi" w:cstheme="minorHAnsi"/>
          <w:sz w:val="22"/>
          <w:szCs w:val="22"/>
        </w:rPr>
        <w:t>którejkolwiek</w:t>
      </w:r>
      <w:r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DCD4128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291560C" w14:textId="006346B0" w:rsidR="003A486B" w:rsidRPr="00D04679" w:rsidRDefault="003A486B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2D55B034" w14:textId="755610E0" w:rsidR="00D04679" w:rsidRPr="00D04679" w:rsidRDefault="00D04679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zapoznaliśmy się ze OPZ, </w:t>
      </w:r>
      <w:r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 (w tym ze wzorem umowy) i nie wnosimy do niej zastrzeżeń oraz przyjmujemy warunki w niej zawarte.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2"/>
      <w:bookmarkEnd w:id="3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90761" w14:textId="77777777" w:rsidR="00CD48B0" w:rsidRDefault="00CD48B0">
      <w:r>
        <w:separator/>
      </w:r>
    </w:p>
  </w:endnote>
  <w:endnote w:type="continuationSeparator" w:id="0">
    <w:p w14:paraId="07A91829" w14:textId="77777777" w:rsidR="00CD48B0" w:rsidRDefault="00CD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F053C" w14:textId="77777777" w:rsidR="00CD48B0" w:rsidRDefault="00CD48B0">
      <w:r>
        <w:separator/>
      </w:r>
    </w:p>
  </w:footnote>
  <w:footnote w:type="continuationSeparator" w:id="0">
    <w:p w14:paraId="1EDF5897" w14:textId="77777777" w:rsidR="00CD48B0" w:rsidRDefault="00CD4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4910D4" w:rsidRDefault="00000000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24E8"/>
    <w:rsid w:val="00074664"/>
    <w:rsid w:val="000B5A0B"/>
    <w:rsid w:val="000B6E29"/>
    <w:rsid w:val="000B7328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E263C"/>
    <w:rsid w:val="003017A7"/>
    <w:rsid w:val="003023E4"/>
    <w:rsid w:val="003308E0"/>
    <w:rsid w:val="00367302"/>
    <w:rsid w:val="00373E7E"/>
    <w:rsid w:val="003A486B"/>
    <w:rsid w:val="003E7C61"/>
    <w:rsid w:val="0041303F"/>
    <w:rsid w:val="0041499F"/>
    <w:rsid w:val="00432A51"/>
    <w:rsid w:val="00433E86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336"/>
    <w:rsid w:val="005B0B09"/>
    <w:rsid w:val="006354ED"/>
    <w:rsid w:val="00682F47"/>
    <w:rsid w:val="006878F7"/>
    <w:rsid w:val="00741B09"/>
    <w:rsid w:val="0075683C"/>
    <w:rsid w:val="00766FE2"/>
    <w:rsid w:val="007E5A9B"/>
    <w:rsid w:val="007F2708"/>
    <w:rsid w:val="00811A3C"/>
    <w:rsid w:val="008C6E5A"/>
    <w:rsid w:val="008E4B7A"/>
    <w:rsid w:val="00955FB3"/>
    <w:rsid w:val="009A6B4D"/>
    <w:rsid w:val="009B3F0B"/>
    <w:rsid w:val="009B71EB"/>
    <w:rsid w:val="009C6F19"/>
    <w:rsid w:val="00A33750"/>
    <w:rsid w:val="00A661F2"/>
    <w:rsid w:val="00AA4C18"/>
    <w:rsid w:val="00AB22FB"/>
    <w:rsid w:val="00AD1EA8"/>
    <w:rsid w:val="00AD39DB"/>
    <w:rsid w:val="00AD6345"/>
    <w:rsid w:val="00B31EA9"/>
    <w:rsid w:val="00B73596"/>
    <w:rsid w:val="00B917B1"/>
    <w:rsid w:val="00B93A2E"/>
    <w:rsid w:val="00C17A8D"/>
    <w:rsid w:val="00C36285"/>
    <w:rsid w:val="00C444F1"/>
    <w:rsid w:val="00C46C89"/>
    <w:rsid w:val="00C5759C"/>
    <w:rsid w:val="00C77307"/>
    <w:rsid w:val="00C84F19"/>
    <w:rsid w:val="00CD48B0"/>
    <w:rsid w:val="00CE16D3"/>
    <w:rsid w:val="00CE74BD"/>
    <w:rsid w:val="00D04679"/>
    <w:rsid w:val="00D10567"/>
    <w:rsid w:val="00D62C78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F02FC9"/>
    <w:rsid w:val="00F63D6D"/>
    <w:rsid w:val="00FB73D2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2023-06-26T11:35:00Z</cp:lastPrinted>
  <dcterms:created xsi:type="dcterms:W3CDTF">2023-06-26T13:01:00Z</dcterms:created>
  <dcterms:modified xsi:type="dcterms:W3CDTF">2023-06-28T07:02:00Z</dcterms:modified>
</cp:coreProperties>
</file>