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718B120A" w:rsidR="0098311B" w:rsidRPr="00D74C4C" w:rsidRDefault="0098311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D69B6" w:rsidRPr="00FD69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Dostawa osprzętu do noża ultradźwiękowego i diatermii </w:t>
            </w:r>
            <w:proofErr w:type="spellStart"/>
            <w:r w:rsidR="00FD69B6" w:rsidRPr="00FD69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Ligasure</w:t>
            </w:r>
            <w:proofErr w:type="spellEnd"/>
            <w:r w:rsidR="00FD69B6" w:rsidRPr="00FD69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 zakresie 2 części</w:t>
            </w:r>
            <w:r w:rsidRPr="00D74C4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”</w:t>
            </w:r>
          </w:p>
          <w:p w14:paraId="6F4BCD42" w14:textId="3307B7B6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FD69B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51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bookmarkStart w:id="1" w:name="_Hlk146016604"/>
    </w:p>
    <w:p w14:paraId="61ED9CE9" w14:textId="06C142B3" w:rsidR="00EE1B00" w:rsidRPr="00EE1B00" w:rsidRDefault="00EE1B00" w:rsidP="003A486B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 1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Dostawy końcówek bezprzewodowego noża ultradźwiękowego kompatybilnych                                z posiadanym generator</w:t>
      </w:r>
      <w:r w:rsidR="00F77BF4">
        <w:rPr>
          <w:rFonts w:asciiTheme="minorHAnsi" w:hAnsiTheme="minorHAnsi" w:cstheme="minorHAnsi"/>
          <w:b/>
          <w:bCs/>
          <w:sz w:val="22"/>
          <w:szCs w:val="22"/>
        </w:rPr>
        <w:t xml:space="preserve">em 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>bezprzewodowym</w:t>
      </w:r>
      <w:r w:rsidR="00F77BF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EE1B00">
        <w:rPr>
          <w:rFonts w:asciiTheme="minorHAnsi" w:hAnsiTheme="minorHAnsi" w:cstheme="minorHAnsi"/>
          <w:b/>
          <w:bCs/>
          <w:sz w:val="22"/>
          <w:szCs w:val="22"/>
        </w:rPr>
        <w:t>Sonicision</w:t>
      </w:r>
      <w:proofErr w:type="spellEnd"/>
      <w:r w:rsidRPr="00EE1B0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C8AAC7A" w14:textId="77777777" w:rsidR="00EE1B00" w:rsidRPr="00D74C4C" w:rsidRDefault="00EE1B00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bookmarkEnd w:id="1"/>
    <w:p w14:paraId="0CBF6088" w14:textId="703C3BDB" w:rsidR="003A486B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17A5223" w14:textId="77777777" w:rsidR="00EE1B00" w:rsidRPr="00D74C4C" w:rsidRDefault="00EE1B00" w:rsidP="003A486B">
      <w:pPr>
        <w:rPr>
          <w:rFonts w:asciiTheme="minorHAnsi" w:hAnsiTheme="minorHAnsi" w:cstheme="minorHAnsi"/>
          <w:bCs/>
          <w:i/>
          <w:iCs/>
          <w:lang w:eastAsia="ar-SA"/>
        </w:rPr>
      </w:pPr>
    </w:p>
    <w:p w14:paraId="6EE7C4BE" w14:textId="3352D9A7" w:rsidR="00EE1B00" w:rsidRDefault="00EE1B00" w:rsidP="00EE1B0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lastRenderedPageBreak/>
        <w:t>Część nr 2</w:t>
      </w:r>
      <w:r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– Dostawy końcówek </w:t>
      </w:r>
      <w:proofErr w:type="spellStart"/>
      <w:r w:rsidRPr="00EE1B00">
        <w:rPr>
          <w:rFonts w:asciiTheme="minorHAnsi" w:hAnsiTheme="minorHAnsi" w:cstheme="minorHAnsi"/>
          <w:b/>
          <w:bCs/>
          <w:sz w:val="22"/>
          <w:szCs w:val="22"/>
        </w:rPr>
        <w:t>LigaSure</w:t>
      </w:r>
      <w:proofErr w:type="spellEnd"/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kompatybilnych z posiadanym generatorem </w:t>
      </w:r>
      <w:proofErr w:type="spellStart"/>
      <w:r w:rsidRPr="00EE1B00">
        <w:rPr>
          <w:rFonts w:asciiTheme="minorHAnsi" w:hAnsiTheme="minorHAnsi" w:cstheme="minorHAnsi"/>
          <w:b/>
          <w:bCs/>
          <w:sz w:val="22"/>
          <w:szCs w:val="22"/>
        </w:rPr>
        <w:t>Valleylab</w:t>
      </w:r>
      <w:proofErr w:type="spellEnd"/>
      <w:r w:rsidRPr="00EE1B00">
        <w:rPr>
          <w:rFonts w:asciiTheme="minorHAnsi" w:hAnsiTheme="minorHAnsi" w:cstheme="minorHAnsi"/>
          <w:b/>
          <w:bCs/>
          <w:sz w:val="22"/>
          <w:szCs w:val="22"/>
        </w:rPr>
        <w:t xml:space="preserve"> FT10.</w:t>
      </w:r>
    </w:p>
    <w:p w14:paraId="181EBB72" w14:textId="77777777" w:rsidR="00B92280" w:rsidRPr="00D74C4C" w:rsidRDefault="00B92280" w:rsidP="00EE1B00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C739F70" w14:textId="77777777" w:rsidR="00EE1B00" w:rsidRPr="00752D84" w:rsidRDefault="00EE1B00" w:rsidP="00EE1B0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0AB8739E" w14:textId="77777777" w:rsidR="00EE1B00" w:rsidRPr="00D74C4C" w:rsidRDefault="00EE1B00" w:rsidP="00EE1B00">
      <w:pPr>
        <w:rPr>
          <w:rFonts w:asciiTheme="minorHAnsi" w:hAnsiTheme="minorHAnsi" w:cstheme="minorHAnsi"/>
          <w:sz w:val="22"/>
          <w:szCs w:val="22"/>
        </w:rPr>
      </w:pPr>
    </w:p>
    <w:p w14:paraId="61382566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41FFB251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0968955C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36AC4A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87C3966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40B2BF78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24682807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4AD44851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CE738F8" w14:textId="77777777" w:rsidR="00EE1B00" w:rsidRPr="00D74C4C" w:rsidRDefault="00EE1B00" w:rsidP="00EE1B00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D8347E7" w14:textId="0F214A2B" w:rsidR="00E83D3F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8A8FCC" w14:textId="5096D2E0" w:rsidR="00EE1B00" w:rsidRPr="00D74C4C" w:rsidRDefault="00EE1B00" w:rsidP="00EE1B00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*UWAGA: Wykonawca wypełnia tylko tą część do której składa ofertę.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6593CA3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2"/>
      <w:bookmarkEnd w:id="3"/>
    </w:p>
    <w:sectPr w:rsidR="003A486B" w:rsidRPr="00A02997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D247F" w14:textId="77777777" w:rsidR="003A1D4D" w:rsidRDefault="003A1D4D">
      <w:r>
        <w:separator/>
      </w:r>
    </w:p>
  </w:endnote>
  <w:endnote w:type="continuationSeparator" w:id="0">
    <w:p w14:paraId="70319D59" w14:textId="77777777" w:rsidR="003A1D4D" w:rsidRDefault="003A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D11CB" w14:textId="77777777" w:rsidR="003A1D4D" w:rsidRDefault="003A1D4D">
      <w:r>
        <w:separator/>
      </w:r>
    </w:p>
  </w:footnote>
  <w:footnote w:type="continuationSeparator" w:id="0">
    <w:p w14:paraId="47A24E89" w14:textId="77777777" w:rsidR="003A1D4D" w:rsidRDefault="003A1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3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6"/>
  </w:num>
  <w:num w:numId="2" w16cid:durableId="220334392">
    <w:abstractNumId w:val="4"/>
  </w:num>
  <w:num w:numId="3" w16cid:durableId="835073326">
    <w:abstractNumId w:val="7"/>
  </w:num>
  <w:num w:numId="4" w16cid:durableId="1849295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69E4"/>
    <w:rsid w:val="000243BE"/>
    <w:rsid w:val="000624E8"/>
    <w:rsid w:val="00082760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70FA1"/>
    <w:rsid w:val="002E263C"/>
    <w:rsid w:val="003017A7"/>
    <w:rsid w:val="003023E4"/>
    <w:rsid w:val="003308E0"/>
    <w:rsid w:val="0035092E"/>
    <w:rsid w:val="00360589"/>
    <w:rsid w:val="00361D31"/>
    <w:rsid w:val="00367302"/>
    <w:rsid w:val="00373E7E"/>
    <w:rsid w:val="00390936"/>
    <w:rsid w:val="003A1D4D"/>
    <w:rsid w:val="003A486B"/>
    <w:rsid w:val="003E7C61"/>
    <w:rsid w:val="0041499F"/>
    <w:rsid w:val="00432A51"/>
    <w:rsid w:val="00433E86"/>
    <w:rsid w:val="004427C2"/>
    <w:rsid w:val="004749FC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2D84"/>
    <w:rsid w:val="0075683C"/>
    <w:rsid w:val="00766FE2"/>
    <w:rsid w:val="007C31EA"/>
    <w:rsid w:val="007E7A97"/>
    <w:rsid w:val="007F2708"/>
    <w:rsid w:val="008B77B7"/>
    <w:rsid w:val="008C6E5A"/>
    <w:rsid w:val="008E7BB6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A4C18"/>
    <w:rsid w:val="00AD1EA8"/>
    <w:rsid w:val="00AD39DB"/>
    <w:rsid w:val="00AD6345"/>
    <w:rsid w:val="00B73596"/>
    <w:rsid w:val="00B917B1"/>
    <w:rsid w:val="00B92280"/>
    <w:rsid w:val="00B93A2E"/>
    <w:rsid w:val="00C17A8D"/>
    <w:rsid w:val="00C25CAD"/>
    <w:rsid w:val="00C36285"/>
    <w:rsid w:val="00C46C89"/>
    <w:rsid w:val="00C47E88"/>
    <w:rsid w:val="00C5759C"/>
    <w:rsid w:val="00C84F19"/>
    <w:rsid w:val="00C95EA1"/>
    <w:rsid w:val="00CE16D3"/>
    <w:rsid w:val="00CE74BD"/>
    <w:rsid w:val="00D10567"/>
    <w:rsid w:val="00D62C78"/>
    <w:rsid w:val="00D74C4C"/>
    <w:rsid w:val="00E2452F"/>
    <w:rsid w:val="00E301E8"/>
    <w:rsid w:val="00E46791"/>
    <w:rsid w:val="00E65CAF"/>
    <w:rsid w:val="00E83D3F"/>
    <w:rsid w:val="00E94BFA"/>
    <w:rsid w:val="00EB38D9"/>
    <w:rsid w:val="00EE1B00"/>
    <w:rsid w:val="00EE5D76"/>
    <w:rsid w:val="00EF4A84"/>
    <w:rsid w:val="00F30BFE"/>
    <w:rsid w:val="00F77BF4"/>
    <w:rsid w:val="00FD69B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1B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2023-03-28T10:14:00Z</cp:lastPrinted>
  <dcterms:created xsi:type="dcterms:W3CDTF">2023-09-19T09:54:00Z</dcterms:created>
  <dcterms:modified xsi:type="dcterms:W3CDTF">2023-09-19T11:26:00Z</dcterms:modified>
</cp:coreProperties>
</file>