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 xml:space="preserve">Tomaszów Lubelski, dnia </w:t>
      </w:r>
      <w:r w:rsidR="00074946"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2</w:t>
      </w:r>
      <w:r w:rsidR="00FC1E74">
        <w:rPr>
          <w:rStyle w:val="Domylnaczcionkaakapitu1"/>
          <w:rFonts w:asciiTheme="minorHAnsi" w:hAnsiTheme="minorHAnsi" w:cstheme="minorHAnsi"/>
          <w:color w:val="000000"/>
          <w:szCs w:val="19"/>
        </w:rPr>
        <w:t>7</w:t>
      </w:r>
      <w:bookmarkStart w:id="0" w:name="_GoBack"/>
      <w:bookmarkEnd w:id="0"/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.</w:t>
      </w:r>
      <w:r w:rsidR="00B47D90"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1</w:t>
      </w:r>
      <w:r w:rsidR="00C07D46"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1</w:t>
      </w: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.2024 r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C66576" w:rsidRPr="00C66576" w:rsidRDefault="00262421" w:rsidP="00C66576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19"/>
        </w:rPr>
      </w:pPr>
      <w:bookmarkStart w:id="1" w:name="_Hlk129765406"/>
      <w:r w:rsidRPr="00C66576">
        <w:rPr>
          <w:rFonts w:asciiTheme="minorHAnsi" w:hAnsiTheme="minorHAnsi" w:cstheme="minorHAnsi"/>
          <w:b/>
          <w:sz w:val="20"/>
          <w:szCs w:val="19"/>
        </w:rPr>
        <w:t xml:space="preserve">Nazwa zamówienia: </w:t>
      </w:r>
      <w:bookmarkStart w:id="2" w:name="_Hlk182987462"/>
      <w:r w:rsidR="00C66576" w:rsidRPr="00C66576">
        <w:rPr>
          <w:rFonts w:asciiTheme="minorHAnsi" w:hAnsiTheme="minorHAnsi" w:cstheme="minorHAnsi"/>
          <w:sz w:val="20"/>
          <w:szCs w:val="19"/>
        </w:rPr>
        <w:t>Sukcesywne dostawy materiałów biurowych przez okres kolejnych 12 miesięcy dla Samodzielnego Publicznego Zespołu Opieki Zdrowotnej w Tomaszowie Lubelskim.</w:t>
      </w:r>
    </w:p>
    <w:bookmarkEnd w:id="2"/>
    <w:p w:rsidR="00262421" w:rsidRPr="00C6657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19"/>
        </w:rPr>
      </w:pPr>
      <w:r w:rsidRPr="00C66576">
        <w:rPr>
          <w:rFonts w:asciiTheme="minorHAnsi" w:hAnsiTheme="minorHAnsi" w:cstheme="minorHAnsi"/>
          <w:b/>
          <w:sz w:val="20"/>
          <w:szCs w:val="19"/>
        </w:rPr>
        <w:t xml:space="preserve">Numer sprawy: </w:t>
      </w:r>
      <w:bookmarkStart w:id="3" w:name="_Hlk130893562"/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SZZ.251.</w:t>
      </w:r>
      <w:r w:rsidR="00074946"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9</w:t>
      </w:r>
      <w:r w:rsidR="00C66576"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4</w:t>
      </w:r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.2024.R</w:t>
      </w:r>
      <w:bookmarkEnd w:id="3"/>
    </w:p>
    <w:bookmarkEnd w:id="1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C66576" w:rsidRPr="00C66576">
        <w:rPr>
          <w:rFonts w:asciiTheme="minorHAnsi" w:hAnsiTheme="minorHAnsi" w:cstheme="minorHAnsi"/>
          <w:b/>
          <w:sz w:val="20"/>
          <w:szCs w:val="19"/>
        </w:rPr>
        <w:t>Sukcesywne dostawy materiałów biurowych przez okres kolejnych 12 miesięcy dla Samodzielnego Publicznego Zespołu Opieki Zdrowotnej w Tomaszowie Lubelskim.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130 000 zł netto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C6657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C66576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C6657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C66576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C6657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19"/>
        </w:rPr>
      </w:pP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>Postępowanie prowadzone jest w trybie „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ZAPYTANIA OFERTOWEGO”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o wartości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nieprzekraczającej 130.000 złotych netto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color w:val="000000"/>
          <w:sz w:val="20"/>
          <w:szCs w:val="19"/>
        </w:rPr>
        <w:t xml:space="preserve">i zostało oznaczone przez Zamawiającego znakiem 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SZZ.251.</w:t>
      </w:r>
      <w:r w:rsidR="00074946"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9</w:t>
      </w:r>
      <w:r w:rsidR="00C66576"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4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.2024.R</w:t>
      </w:r>
      <w:r w:rsidRPr="00C66576">
        <w:rPr>
          <w:rFonts w:asciiTheme="minorHAnsi" w:hAnsiTheme="minorHAnsi" w:cstheme="minorHAnsi"/>
          <w:sz w:val="20"/>
          <w:szCs w:val="19"/>
        </w:rPr>
        <w:t>.</w:t>
      </w:r>
    </w:p>
    <w:p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C66576" w:rsidRPr="00C66576" w:rsidRDefault="00C6657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Przedmiotem zamówienia są sukcesywne dostawy różnych materiałów biurowych przez okres kolejnych </w:t>
      </w:r>
      <w:r w:rsidRPr="00C66576">
        <w:rPr>
          <w:rFonts w:asciiTheme="minorHAnsi" w:hAnsiTheme="minorHAnsi" w:cstheme="minorHAnsi"/>
          <w:sz w:val="20"/>
          <w:szCs w:val="19"/>
        </w:rPr>
        <w:br/>
        <w:t>12 miesięcy dla Samodzielnego Publicznego Zespołu Opieki Zdrowotnej w Tomaszowie Lubelskim.</w:t>
      </w:r>
    </w:p>
    <w:p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:rsidR="00C66576" w:rsidRPr="00C66576" w:rsidRDefault="00262421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="00C66576" w:rsidRPr="00C66576">
        <w:rPr>
          <w:rFonts w:asciiTheme="minorHAnsi" w:hAnsiTheme="minorHAnsi" w:cstheme="minorHAnsi"/>
          <w:b/>
          <w:bCs/>
          <w:sz w:val="19"/>
          <w:szCs w:val="19"/>
        </w:rPr>
        <w:t>Wspólny słownik zamówień publicznych – CPV:</w:t>
      </w:r>
    </w:p>
    <w:p w:rsidR="00C66576" w:rsidRDefault="00C66576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  <w:t>30190000-7 (Różny sprzęt i materiały biurowe)</w:t>
      </w: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</w:p>
    <w:p w:rsidR="00074946" w:rsidRPr="00074946" w:rsidRDefault="00C66576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19"/>
        </w:rPr>
      </w:pP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</w:p>
    <w:p w:rsidR="00C66576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C66576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C66576" w:rsidRPr="001D113C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sukcesywnych dostaw w oparciu o bieżące potrzeby Zamawiającego. Dostawę przedmiotu zamówienia do SPZOZ Tomaszów Lubelski przy Alejach Grunwaldzkich 1, zapewnia Wykonawca, ponosząc koszty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66576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musi spełniać łącznie następujące warunki:</w:t>
      </w:r>
    </w:p>
    <w:p w:rsidR="00C5020F" w:rsidRPr="00C66576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Zaakceptować bez zastrzeżeń wszystkie warunki niniejszego Zapytania ofertowego łącznie ze wzorem umowy.</w:t>
      </w:r>
    </w:p>
    <w:p w:rsidR="00262421" w:rsidRPr="00C66576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Posiadać uprawnienia do wykonywania określonej działalności lub czynności, jeżeli przepisy prawa nakładają obowiązek ich posiadania.</w:t>
      </w:r>
    </w:p>
    <w:p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66576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Wymagany termin realizacji zamówienia: 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do </w:t>
      </w:r>
      <w:r w:rsidR="00A35519"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>12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 miesięcy od dnia podpisania umowy.</w:t>
      </w:r>
    </w:p>
    <w:p w:rsidR="00C66576" w:rsidRDefault="00C66576" w:rsidP="00C66576">
      <w:pPr>
        <w:pStyle w:val="Akapitzlist"/>
        <w:autoSpaceDE w:val="0"/>
        <w:autoSpaceDN w:val="0"/>
        <w:adjustRightInd w:val="0"/>
        <w:ind w:left="714"/>
        <w:rPr>
          <w:rFonts w:asciiTheme="minorHAnsi" w:eastAsia="Calibri" w:hAnsiTheme="minorHAnsi" w:cstheme="minorHAnsi"/>
          <w:sz w:val="10"/>
          <w:szCs w:val="19"/>
        </w:rPr>
      </w:pPr>
    </w:p>
    <w:p w:rsidR="00C66576" w:rsidRPr="00C66576" w:rsidRDefault="00C66576" w:rsidP="00C66576">
      <w:pPr>
        <w:pStyle w:val="Akapitzlist"/>
        <w:autoSpaceDE w:val="0"/>
        <w:autoSpaceDN w:val="0"/>
        <w:adjustRightInd w:val="0"/>
        <w:ind w:left="714"/>
        <w:rPr>
          <w:rFonts w:asciiTheme="minorHAnsi" w:eastAsia="Calibri" w:hAnsiTheme="minorHAnsi" w:cstheme="minorHAnsi"/>
          <w:sz w:val="10"/>
          <w:szCs w:val="19"/>
        </w:rPr>
      </w:pPr>
    </w:p>
    <w:p w:rsidR="00C66576" w:rsidRPr="00C66576" w:rsidRDefault="00C66576" w:rsidP="00C66576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4306">
        <w:rPr>
          <w:rFonts w:asciiTheme="minorHAnsi" w:eastAsia="Calibri" w:hAnsiTheme="minorHAnsi" w:cstheme="minorHAnsi"/>
          <w:sz w:val="20"/>
          <w:szCs w:val="20"/>
        </w:rPr>
        <w:t>Miejsce realizacji zamówienia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>
        <w:rPr>
          <w:rFonts w:asciiTheme="minorHAnsi" w:eastAsia="Calibri" w:hAnsiTheme="minorHAnsi" w:cstheme="minorHAnsi"/>
          <w:sz w:val="20"/>
          <w:szCs w:val="20"/>
        </w:rPr>
        <w:t>Magazyn Techniczny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 Samodzielnego Publicznego Zespołu Opieki Zdrowotnej w Tomaszowie Lubelskim.</w:t>
      </w:r>
    </w:p>
    <w:p w:rsidR="00262421" w:rsidRPr="00C66576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6576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C66576" w:rsidRPr="00C66576">
        <w:rPr>
          <w:rFonts w:asciiTheme="minorHAnsi" w:eastAsia="Calibri" w:hAnsiTheme="minorHAnsi" w:cstheme="minorHAnsi"/>
          <w:sz w:val="20"/>
          <w:szCs w:val="20"/>
        </w:rPr>
        <w:br/>
      </w:r>
      <w:r w:rsidRPr="00C66576">
        <w:rPr>
          <w:rFonts w:asciiTheme="minorHAnsi" w:eastAsia="Calibri" w:hAnsiTheme="minorHAnsi" w:cstheme="minorHAnsi"/>
          <w:sz w:val="20"/>
          <w:szCs w:val="20"/>
        </w:rPr>
        <w:t>w fakturze, w terminie 30 dni od dnia otrzymania przez Zamawiającego od Wykonawcy prawidłowo wystawionej faktury.</w:t>
      </w:r>
    </w:p>
    <w:p w:rsidR="00C5020F" w:rsidRPr="00C66576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 xml:space="preserve">Wystawioną fakturę należy zapisać w pliku .pdf i przesłać na adres email: </w:t>
      </w:r>
      <w:hyperlink r:id="rId10" w:history="1">
        <w:r w:rsidRPr="00C66576">
          <w:rPr>
            <w:rStyle w:val="Hipercze"/>
            <w:rFonts w:asciiTheme="minorHAnsi" w:hAnsiTheme="minorHAnsi" w:cstheme="minorHAnsi"/>
            <w:sz w:val="20"/>
            <w:szCs w:val="20"/>
          </w:rPr>
          <w:t>faktury@szpital-tomaszow.pl</w:t>
        </w:r>
      </w:hyperlink>
      <w:r w:rsidRPr="00C66576">
        <w:rPr>
          <w:rFonts w:asciiTheme="minorHAnsi" w:hAnsiTheme="minorHAnsi" w:cstheme="minorHAnsi"/>
          <w:sz w:val="20"/>
          <w:szCs w:val="20"/>
          <w:u w:val="single"/>
        </w:rPr>
        <w:t>.</w:t>
      </w:r>
    </w:p>
    <w:p w:rsidR="00C5020F" w:rsidRPr="00C66576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C6657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Osoba uprawniona do bezpośredniego kontaktowania się z Wykonawcami w sprawie ZAPYTANIA OFERTOWEGO: </w:t>
      </w:r>
    </w:p>
    <w:p w:rsidR="00262421" w:rsidRPr="00C66576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6"/>
          <w:szCs w:val="19"/>
        </w:rPr>
      </w:pPr>
    </w:p>
    <w:p w:rsidR="00262421" w:rsidRPr="00C6657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b/>
          <w:bCs/>
          <w:sz w:val="20"/>
          <w:szCs w:val="19"/>
        </w:rPr>
        <w:t>Marcin Piwko – Kierownik Sekcji Zaopatrzenia i Zamówień Publicznych SPZOZ w Tomaszowie Lubelskim</w:t>
      </w:r>
      <w:r w:rsidRPr="00C66576">
        <w:rPr>
          <w:rFonts w:asciiTheme="minorHAnsi" w:hAnsiTheme="minorHAnsi" w:cstheme="minorHAnsi"/>
          <w:sz w:val="20"/>
          <w:szCs w:val="19"/>
        </w:rPr>
        <w:t>, tel. 84 664 44 11 do 19 wew. 500, godziny kontaktów: od poniedziałku do piątku w godz. 8.00 – 14.00.</w:t>
      </w:r>
    </w:p>
    <w:p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Każdy Wykonawca może złożyć tylko jedną ofertę w niniejszym postępowaniu.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Ofertę stanowi:</w:t>
      </w:r>
    </w:p>
    <w:p w:rsidR="00C63875" w:rsidRPr="00C66576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wypełniony formularz ofertowy sporządzony zgodnie ze wzorem stanowiącym załącznik nr </w:t>
      </w:r>
      <w:bookmarkStart w:id="4" w:name="_Hlk130890925"/>
      <w:r w:rsidRPr="00C66576">
        <w:rPr>
          <w:rFonts w:asciiTheme="minorHAnsi" w:eastAsia="Calibri" w:hAnsiTheme="minorHAnsi" w:cstheme="minorHAnsi"/>
          <w:sz w:val="20"/>
          <w:szCs w:val="19"/>
        </w:rPr>
        <w:t>1</w:t>
      </w:r>
      <w:bookmarkEnd w:id="4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do Zapytania ofertowego;</w:t>
      </w:r>
    </w:p>
    <w:p w:rsidR="00C5020F" w:rsidRPr="00C66576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wypełniony formularz cenowy sporządzony zgodnie ze wzorem stanowiącym załącznik nr 2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do Zapytania ofertowego;</w:t>
      </w:r>
    </w:p>
    <w:p w:rsidR="00262421" w:rsidRPr="00C66576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pełnomocnictwo dla osoby/osób podpisującej ofertę i oświadczenia (jeśli uprawnienie tych osób nie wynika z innych dokumentów dołączonych do oferty);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Ofertę należy złożyć w języku polskim, zapewniając pełną czytelność jej treści. Oferty nieczytelne zostaną odrzucone.</w:t>
      </w:r>
    </w:p>
    <w:p w:rsidR="00C5020F" w:rsidRPr="00C66576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Dopuszczalne formaty przesyłanych danych tj. plików o wielkości do 100 MB w formatach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png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.jpg,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jpeg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doc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docx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.xls,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xlsx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ppt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pptx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odt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ods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.pdf,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rar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.7z.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Oferta Wykonawcy winna być podpisana w sposób umożliwiający identyfikację osoby składającej podpis.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Wszelkie skreślenia, poprawki, których dokonał Wykonawca w ofercie winny być parafowane przez osobę podpisującą ofertę.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Wykonawcy ponoszą wszelkie koszty związane z przygotowaniem i złożeniem oferty.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Oferty, których treść Wykonawca zmieni po upływie terminu składania ofert, Zamawiający odrzuci.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wskaże w formularz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t>ach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oferty cenę za realizację całości przedmiotu zamówienia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t>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Walutą ceny oferty jest złoty polski. Zamawiający nie przewiduje stosowania walut obcych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w rozliczeniu.</w:t>
      </w:r>
    </w:p>
    <w:p w:rsidR="00C5020F" w:rsidRPr="00C66576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Wykonawca w formularzu ofertowym stanowiącym załącznik nr </w:t>
      </w:r>
      <w:bookmarkStart w:id="5" w:name="_Hlk130892383"/>
      <w:r w:rsidRPr="00C66576">
        <w:rPr>
          <w:rFonts w:asciiTheme="minorHAnsi" w:eastAsia="Calibri" w:hAnsiTheme="minorHAnsi" w:cstheme="minorHAnsi"/>
          <w:sz w:val="20"/>
          <w:szCs w:val="19"/>
        </w:rPr>
        <w:t>1</w:t>
      </w:r>
      <w:bookmarkEnd w:id="5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do Zapytania ofertowego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także podatki, w tym podatek od towarów i usług.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Cena musi uwzględniać wymagania niniejszego zapytania ofertowego, opisu przedmiotu zamówienia 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>i istotnych postanowień umowy.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Wykonawca w przedstawionej ofercie winien zaoferować cenę kompletną jednoznaczną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i ostateczną. Ewentualne upusty oferowane przez Wykonawcę winny być uwzględnione w cenie oferty.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Nie przewiduje się żadnych przedpłat ani zaliczek na poczet realizacji przedmiotu zamówienia,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płatność nastąpi zgodnie z zapisami Umowy.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>5-9 – obowiązuje zaokrąglenie w górę).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nie dopuszcza składania ofert częściowych.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samodzielnie lub na wniosek Zamawiającego może przedłużyć termin związania ofertą.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w każdej chwili może unieważnić postępowanie bez podania przyczyny.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Niezłożenie wymaganych wyjaśnień, dokumentów w wyznaczonym terminie skutkować będzie odrzuceniem oferty z postępowania.</w:t>
      </w:r>
    </w:p>
    <w:p w:rsidR="00975AB0" w:rsidRPr="00C66576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Nieuzupełnienie przez Wykonawcę wymaganych dokumentów w wyznaczonym terminie skutkować będzie odrzuceniem oferty z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postępowania.Zamawiający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zastrzega sobie możliwość odrzucenia oferty, jeżeli:</w:t>
      </w:r>
    </w:p>
    <w:p w:rsidR="00AC5BBD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 terminie 3 dni od dnia doręczenia zawiadomienia, nie zgodził się na poprawienie omyłki polegającej na niezgodności oferty z treścią zapytania ofertowego.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złożenie stanowi czyn nieuczciwej konkurencji w rozumieniu przepisów o zwalczaniu nieuczciwej konkurencji,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zawiera rażąco niską cenę lub koszt w stosunku do przedmiotu zamówienia,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zawiera błędy w obliczeniu ceny lub kosztu niepodlegające czynności Zamawiającego,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przyjęcie naruszałoby bezpieczeństwo publiczne lub istotny interes bezpieczeństwa państwa,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tego bezpieczeństwa lub interesu nie można zagwarantować w inny sposób,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jest nieważna na podstawie odrębnych przepisów</w:t>
      </w:r>
    </w:p>
    <w:p w:rsidR="00262421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treść nie odpowiada treści zapytania ofertowego.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zastrzega prawo do:</w:t>
      </w:r>
    </w:p>
    <w:p w:rsidR="00016ABC" w:rsidRPr="00C66576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żądania szczegółowych informacji i wyjaśnień od Wykonawców na każdym etapie zapytania ofertowego,</w:t>
      </w:r>
    </w:p>
    <w:p w:rsidR="00262421" w:rsidRPr="00C66576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zamknięcia zapytania ofertowego bez dokonywania wyboru oferty, </w:t>
      </w:r>
    </w:p>
    <w:p w:rsidR="00016ABC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6576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wykluczeniu podlegają osoby i podmioty wpisane na listę, wobec których stosowane są środki,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C66576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na listę rozstrzygającej o zastosowaniu wykluczenia z postępowania o zamówienie publiczne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na podstawie ustawy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Pzp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>;</w:t>
      </w:r>
    </w:p>
    <w:p w:rsidR="00016ABC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Pzp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; </w:t>
      </w:r>
    </w:p>
    <w:p w:rsidR="00262421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Wykonawcę, którego jednostką dominującą w rozumieniu art. 3 ust 1 pkt 37 ustawy z dnia </w:t>
      </w:r>
      <w:r w:rsidR="00EC66AB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Pzp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; </w:t>
      </w:r>
    </w:p>
    <w:p w:rsidR="00262421" w:rsidRPr="00C66576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 przypadku Wykonawcy wykluczonego na podstawie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ppkt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a), b), c) Zamawiający odrzuca ofertę takiego Wykonawcy.</w:t>
      </w:r>
    </w:p>
    <w:p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Default="00FC1E74" w:rsidP="00FC1E74">
      <w:pPr>
        <w:ind w:left="709"/>
        <w:jc w:val="both"/>
        <w:rPr>
          <w:rFonts w:asciiTheme="minorHAnsi" w:hAnsiTheme="minorHAnsi" w:cstheme="minorHAnsi"/>
          <w:sz w:val="19"/>
          <w:szCs w:val="19"/>
        </w:rPr>
      </w:pPr>
      <w:r w:rsidRPr="00FC1E74">
        <w:rPr>
          <w:rFonts w:asciiTheme="minorHAnsi" w:hAnsiTheme="minorHAnsi" w:cstheme="minorHAnsi"/>
          <w:sz w:val="19"/>
          <w:szCs w:val="19"/>
        </w:rPr>
        <w:t xml:space="preserve">Ofertę </w:t>
      </w:r>
      <w:r w:rsidRPr="00FC1E74">
        <w:rPr>
          <w:rFonts w:asciiTheme="minorHAnsi" w:hAnsiTheme="minorHAnsi" w:cstheme="minorHAnsi"/>
          <w:sz w:val="19"/>
          <w:szCs w:val="19"/>
          <w:u w:val="single"/>
        </w:rPr>
        <w:t>należy złożyć w zamkniętej kopercie w sekretariacie Zamawiającego</w:t>
      </w:r>
      <w:r w:rsidRPr="00FC1E74">
        <w:rPr>
          <w:rFonts w:asciiTheme="minorHAnsi" w:hAnsiTheme="minorHAnsi" w:cstheme="minorHAnsi"/>
          <w:sz w:val="19"/>
          <w:szCs w:val="19"/>
        </w:rPr>
        <w:t xml:space="preserve">, opatrzonej tytułem: Nazwa zamówienia: „Sukcesywne dostawy materiałów biurowych przez okres kolejnych 12 miesięcy dla Samodzielnego Publicznego Zespołu Opieki Zdrowotnej w Tomaszowie Lubelskim” </w:t>
      </w:r>
      <w:r>
        <w:rPr>
          <w:rFonts w:asciiTheme="minorHAnsi" w:hAnsiTheme="minorHAnsi" w:cstheme="minorHAnsi"/>
          <w:sz w:val="19"/>
          <w:szCs w:val="19"/>
        </w:rPr>
        <w:br/>
      </w:r>
      <w:r w:rsidRPr="00FC1E74">
        <w:rPr>
          <w:rFonts w:asciiTheme="minorHAnsi" w:hAnsiTheme="minorHAnsi" w:cstheme="minorHAnsi"/>
          <w:sz w:val="19"/>
          <w:szCs w:val="19"/>
        </w:rPr>
        <w:t>Numer sprawy: SZZ.251.</w:t>
      </w:r>
      <w:r>
        <w:rPr>
          <w:rFonts w:asciiTheme="minorHAnsi" w:hAnsiTheme="minorHAnsi" w:cstheme="minorHAnsi"/>
          <w:sz w:val="19"/>
          <w:szCs w:val="19"/>
        </w:rPr>
        <w:t>94</w:t>
      </w:r>
      <w:r w:rsidRPr="00FC1E74">
        <w:rPr>
          <w:rFonts w:asciiTheme="minorHAnsi" w:hAnsiTheme="minorHAnsi" w:cstheme="minorHAnsi"/>
          <w:sz w:val="19"/>
          <w:szCs w:val="19"/>
        </w:rPr>
        <w:t xml:space="preserve">.2024.R, </w:t>
      </w:r>
      <w:r w:rsidRPr="00FC1E74">
        <w:rPr>
          <w:rFonts w:asciiTheme="minorHAnsi" w:hAnsiTheme="minorHAnsi" w:cstheme="minorHAnsi"/>
          <w:sz w:val="19"/>
          <w:szCs w:val="19"/>
          <w:u w:val="single"/>
        </w:rPr>
        <w:t>lub przesłać elektroniczne na adres</w:t>
      </w:r>
      <w:r w:rsidRPr="00FC1E74">
        <w:rPr>
          <w:rFonts w:asciiTheme="minorHAnsi" w:hAnsiTheme="minorHAnsi" w:cstheme="minorHAnsi"/>
          <w:sz w:val="19"/>
          <w:szCs w:val="19"/>
        </w:rPr>
        <w:t xml:space="preserve">: oferty@szpital-tomaszow.pl, nie później niż do dnia </w:t>
      </w:r>
      <w:r>
        <w:rPr>
          <w:rFonts w:asciiTheme="minorHAnsi" w:hAnsiTheme="minorHAnsi" w:cstheme="minorHAnsi"/>
          <w:sz w:val="19"/>
          <w:szCs w:val="19"/>
        </w:rPr>
        <w:t>06</w:t>
      </w:r>
      <w:r w:rsidRPr="00FC1E74">
        <w:rPr>
          <w:rFonts w:asciiTheme="minorHAnsi" w:hAnsiTheme="minorHAnsi" w:cstheme="minorHAnsi"/>
          <w:sz w:val="19"/>
          <w:szCs w:val="19"/>
        </w:rPr>
        <w:t>.1</w:t>
      </w:r>
      <w:r>
        <w:rPr>
          <w:rFonts w:asciiTheme="minorHAnsi" w:hAnsiTheme="minorHAnsi" w:cstheme="minorHAnsi"/>
          <w:sz w:val="19"/>
          <w:szCs w:val="19"/>
        </w:rPr>
        <w:t>2</w:t>
      </w:r>
      <w:r w:rsidRPr="00FC1E74">
        <w:rPr>
          <w:rFonts w:asciiTheme="minorHAnsi" w:hAnsiTheme="minorHAnsi" w:cstheme="minorHAnsi"/>
          <w:sz w:val="19"/>
          <w:szCs w:val="19"/>
        </w:rPr>
        <w:t>.2024 r. do godz. 10:00.</w:t>
      </w:r>
    </w:p>
    <w:p w:rsidR="00FC1E74" w:rsidRPr="00604C2F" w:rsidRDefault="00FC1E74" w:rsidP="00016ABC">
      <w:pPr>
        <w:jc w:val="both"/>
        <w:rPr>
          <w:rFonts w:asciiTheme="minorHAnsi" w:hAnsiTheme="minorHAnsi" w:cstheme="minorHAnsi"/>
          <w:sz w:val="19"/>
          <w:szCs w:val="19"/>
        </w:rPr>
      </w:pPr>
    </w:p>
    <w:p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ofertowy - Załącznik nr 1 do ZAPYTANIA OFERTOWEGO,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cenowy – Załącznik nr 2 do ZAPYTANIA OFERTOWEGO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Oświadczenie Wykonawcy - Załącznik nr 4 do ZAPROSZENIA OFERTOWEGO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Klauzula informacyjna - Załącznik nr 5 do ZAPYTANIA OFERTOWEGO,</w:t>
      </w:r>
    </w:p>
    <w:p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:rsidR="00262421" w:rsidRPr="00604C2F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 xml:space="preserve">Otwarcie ofert nastąpi w dniu </w:t>
      </w:r>
      <w:r w:rsidR="00C66576">
        <w:rPr>
          <w:rFonts w:asciiTheme="minorHAnsi" w:hAnsiTheme="minorHAnsi" w:cstheme="minorHAnsi"/>
          <w:b/>
          <w:sz w:val="19"/>
          <w:szCs w:val="19"/>
        </w:rPr>
        <w:t>0</w:t>
      </w:r>
      <w:r w:rsidR="00FC1E74">
        <w:rPr>
          <w:rFonts w:asciiTheme="minorHAnsi" w:hAnsiTheme="minorHAnsi" w:cstheme="minorHAnsi"/>
          <w:b/>
          <w:sz w:val="19"/>
          <w:szCs w:val="19"/>
        </w:rPr>
        <w:t>6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C66576">
        <w:rPr>
          <w:rFonts w:asciiTheme="minorHAnsi" w:hAnsiTheme="minorHAnsi" w:cstheme="minorHAnsi"/>
          <w:b/>
          <w:sz w:val="19"/>
          <w:szCs w:val="19"/>
        </w:rPr>
        <w:t>2</w:t>
      </w:r>
      <w:r w:rsidRPr="00604C2F">
        <w:rPr>
          <w:rFonts w:asciiTheme="minorHAnsi" w:hAnsiTheme="minorHAnsi" w:cstheme="minorHAnsi"/>
          <w:b/>
          <w:sz w:val="19"/>
          <w:szCs w:val="19"/>
        </w:rPr>
        <w:t>.2024 roku 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:rsidR="00262421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604C2F" w:rsidRP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:rsidR="00262421" w:rsidRPr="00FC1E74" w:rsidRDefault="00262421" w:rsidP="00262421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Umowa zostanie zawarta w formie pisemnej. O miejscu, sposobie i dokładnym terminie zawarcia umowy </w:t>
      </w:r>
      <w:r w:rsidRPr="00604C2F">
        <w:rPr>
          <w:rFonts w:asciiTheme="minorHAnsi" w:hAnsiTheme="minorHAnsi" w:cstheme="minorHAnsi"/>
          <w:sz w:val="19"/>
          <w:szCs w:val="19"/>
        </w:rPr>
        <w:lastRenderedPageBreak/>
        <w:t>Zamawiający powiadomi niezwłocznie wybranego Wykonawcę.</w:t>
      </w:r>
    </w:p>
    <w:p w:rsidR="00C66576" w:rsidRPr="001D113C" w:rsidRDefault="00C66576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6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OFERTOWY</w:t>
      </w:r>
      <w:bookmarkEnd w:id="6"/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2 do ZAPYTANIA OFERTOWEGO – FORMULARZ CENOWY</w:t>
      </w:r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3 do ZAPYTANIA OFERTOWEGO – UMOWA (PROJEKT)</w:t>
      </w:r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4 do ZAPYTANIA OFERTOWEGO – OŚWIADCZENIE WYKONAWCY DOT. PRZESŁANKI WYKLUCZENIA Z ART. 7 UST. 9</w:t>
      </w:r>
    </w:p>
    <w:p w:rsidR="00262421" w:rsidRPr="00604C2F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5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604C2F">
        <w:rPr>
          <w:rFonts w:asciiTheme="minorHAnsi" w:hAnsiTheme="minorHAnsi" w:cstheme="minorHAnsi"/>
          <w:sz w:val="20"/>
          <w:szCs w:val="20"/>
        </w:rPr>
        <w:t>2</w:t>
      </w:r>
      <w:r w:rsidR="00FC1E74">
        <w:rPr>
          <w:rFonts w:asciiTheme="minorHAnsi" w:hAnsiTheme="minorHAnsi" w:cstheme="minorHAnsi"/>
          <w:sz w:val="20"/>
          <w:szCs w:val="20"/>
        </w:rPr>
        <w:t>7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</w:t>
      </w:r>
      <w:r w:rsidR="00C07D46">
        <w:rPr>
          <w:rFonts w:asciiTheme="minorHAnsi" w:hAnsiTheme="minorHAnsi" w:cstheme="minorHAnsi"/>
          <w:sz w:val="20"/>
          <w:szCs w:val="20"/>
        </w:rPr>
        <w:t>1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823" w:rsidRDefault="00AF6823">
      <w:r>
        <w:separator/>
      </w:r>
    </w:p>
  </w:endnote>
  <w:endnote w:type="continuationSeparator" w:id="0">
    <w:p w:rsidR="00AF6823" w:rsidRDefault="00AF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AF68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823" w:rsidRDefault="00AF6823">
      <w:r>
        <w:separator/>
      </w:r>
    </w:p>
  </w:footnote>
  <w:footnote w:type="continuationSeparator" w:id="0">
    <w:p w:rsidR="00AF6823" w:rsidRDefault="00AF6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074946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9"/>
  </w:num>
  <w:num w:numId="4">
    <w:abstractNumId w:val="24"/>
  </w:num>
  <w:num w:numId="5">
    <w:abstractNumId w:val="18"/>
  </w:num>
  <w:num w:numId="6">
    <w:abstractNumId w:val="26"/>
  </w:num>
  <w:num w:numId="7">
    <w:abstractNumId w:val="1"/>
  </w:num>
  <w:num w:numId="8">
    <w:abstractNumId w:val="15"/>
  </w:num>
  <w:num w:numId="9">
    <w:abstractNumId w:val="14"/>
  </w:num>
  <w:num w:numId="10">
    <w:abstractNumId w:val="10"/>
  </w:num>
  <w:num w:numId="11">
    <w:abstractNumId w:val="17"/>
  </w:num>
  <w:num w:numId="12">
    <w:abstractNumId w:val="19"/>
  </w:num>
  <w:num w:numId="13">
    <w:abstractNumId w:val="4"/>
  </w:num>
  <w:num w:numId="14">
    <w:abstractNumId w:val="22"/>
  </w:num>
  <w:num w:numId="15">
    <w:abstractNumId w:val="20"/>
  </w:num>
  <w:num w:numId="16">
    <w:abstractNumId w:val="2"/>
  </w:num>
  <w:num w:numId="17">
    <w:abstractNumId w:val="21"/>
  </w:num>
  <w:num w:numId="18">
    <w:abstractNumId w:val="16"/>
  </w:num>
  <w:num w:numId="19">
    <w:abstractNumId w:val="3"/>
  </w:num>
  <w:num w:numId="20">
    <w:abstractNumId w:val="6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23"/>
  </w:num>
  <w:num w:numId="26">
    <w:abstractNumId w:val="1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74946"/>
    <w:rsid w:val="000A4A76"/>
    <w:rsid w:val="000A697C"/>
    <w:rsid w:val="0017715E"/>
    <w:rsid w:val="002240FD"/>
    <w:rsid w:val="00262421"/>
    <w:rsid w:val="00263838"/>
    <w:rsid w:val="002C3320"/>
    <w:rsid w:val="002E62B3"/>
    <w:rsid w:val="0031602D"/>
    <w:rsid w:val="003305BF"/>
    <w:rsid w:val="005206E6"/>
    <w:rsid w:val="005621C9"/>
    <w:rsid w:val="00604C2F"/>
    <w:rsid w:val="00637055"/>
    <w:rsid w:val="008A5B41"/>
    <w:rsid w:val="00902F00"/>
    <w:rsid w:val="00975AB0"/>
    <w:rsid w:val="009F5253"/>
    <w:rsid w:val="00A11D47"/>
    <w:rsid w:val="00A30D0F"/>
    <w:rsid w:val="00A35519"/>
    <w:rsid w:val="00AC5BBD"/>
    <w:rsid w:val="00AF6823"/>
    <w:rsid w:val="00B47D90"/>
    <w:rsid w:val="00BB58AB"/>
    <w:rsid w:val="00C07D46"/>
    <w:rsid w:val="00C30425"/>
    <w:rsid w:val="00C47DF5"/>
    <w:rsid w:val="00C5020F"/>
    <w:rsid w:val="00C63875"/>
    <w:rsid w:val="00C66576"/>
    <w:rsid w:val="00CC0792"/>
    <w:rsid w:val="00DE0153"/>
    <w:rsid w:val="00E6286F"/>
    <w:rsid w:val="00E833E6"/>
    <w:rsid w:val="00EB0310"/>
    <w:rsid w:val="00EC66AB"/>
    <w:rsid w:val="00EF230F"/>
    <w:rsid w:val="00EF40C9"/>
    <w:rsid w:val="00F7546C"/>
    <w:rsid w:val="00FA3C59"/>
    <w:rsid w:val="00FC1E74"/>
    <w:rsid w:val="00FE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541DB2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CA795-82DE-4EDC-AD3C-79160016C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1994</Words>
  <Characters>11965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2024-11-27T12:41:00Z</cp:lastPrinted>
  <dcterms:created xsi:type="dcterms:W3CDTF">2024-10-20T16:18:00Z</dcterms:created>
  <dcterms:modified xsi:type="dcterms:W3CDTF">2024-11-27T12:46:00Z</dcterms:modified>
</cp:coreProperties>
</file>