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CDD" w:rsidRDefault="00D96CDD" w:rsidP="00D96CDD">
      <w:pPr>
        <w:pBdr>
          <w:bottom w:val="single" w:sz="12" w:space="1" w:color="auto"/>
        </w:pBdr>
        <w:rPr>
          <w:rFonts w:cstheme="minorHAnsi"/>
          <w:b/>
          <w:bCs/>
          <w:sz w:val="2"/>
        </w:rPr>
      </w:pPr>
    </w:p>
    <w:p w:rsidR="00D96CDD" w:rsidRDefault="00D96CDD" w:rsidP="00D96CDD">
      <w:pPr>
        <w:jc w:val="both"/>
        <w:rPr>
          <w:rFonts w:cstheme="minorHAnsi"/>
          <w:b/>
          <w:bCs/>
          <w:sz w:val="22"/>
        </w:rPr>
      </w:pPr>
      <w:r>
        <w:rPr>
          <w:rFonts w:cstheme="minorHAnsi"/>
          <w:b/>
          <w:bCs/>
        </w:rPr>
        <w:t xml:space="preserve">Nazwa zamówienia: </w:t>
      </w:r>
      <w:r w:rsidRPr="00D96CDD">
        <w:rPr>
          <w:rFonts w:cstheme="minorHAnsi"/>
          <w:bCs/>
        </w:rPr>
        <w:t>Sukcesywne dostawy materiałów biurowych przez okres kolejnych 12 miesięcy dla Samodzielnego Publicznego Zespołu Opieki Zdrowotnej w Tomaszowie Lubelskim.</w:t>
      </w:r>
    </w:p>
    <w:p w:rsidR="00D96CDD" w:rsidRDefault="00D96CDD" w:rsidP="00D96CDD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Numer sprawy: </w:t>
      </w:r>
      <w:r>
        <w:rPr>
          <w:rFonts w:cstheme="minorHAnsi"/>
          <w:bCs/>
        </w:rPr>
        <w:t>SZZ.251.</w:t>
      </w:r>
      <w:r w:rsidR="00097E36">
        <w:rPr>
          <w:rFonts w:cstheme="minorHAnsi"/>
          <w:bCs/>
        </w:rPr>
        <w:t>103</w:t>
      </w:r>
      <w:bookmarkStart w:id="0" w:name="_GoBack"/>
      <w:bookmarkEnd w:id="0"/>
      <w:r>
        <w:rPr>
          <w:rFonts w:cstheme="minorHAnsi"/>
          <w:bCs/>
        </w:rPr>
        <w:t>.2024.R</w:t>
      </w:r>
    </w:p>
    <w:p w:rsidR="00D96CDD" w:rsidRDefault="00D96CDD" w:rsidP="00D96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:rsidR="001B509E" w:rsidRPr="00D74C4C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D96CDD" w:rsidTr="00D96CDD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  <w:tr w:rsidR="00D96CDD" w:rsidRPr="00D96CDD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sz w:val="22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D96CDD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</w:pPr>
            <w:r w:rsidRPr="00D96CDD">
              <w:rPr>
                <w:rFonts w:ascii="Calibri" w:eastAsia="Calibri" w:hAnsi="Calibri" w:cs="Calibri"/>
                <w:b/>
                <w:bCs/>
                <w:sz w:val="22"/>
                <w:lang w:eastAsia="en-US"/>
              </w:rPr>
              <w:t> </w:t>
            </w:r>
          </w:p>
        </w:tc>
      </w:tr>
    </w:tbl>
    <w:p w:rsidR="001B509E" w:rsidRDefault="001B509E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Default="00D96CDD" w:rsidP="00D96CDD">
      <w:pPr>
        <w:jc w:val="both"/>
        <w:rPr>
          <w:rFonts w:asciiTheme="minorHAnsi" w:hAnsiTheme="minorHAnsi" w:cstheme="minorHAnsi"/>
          <w:sz w:val="22"/>
          <w:szCs w:val="22"/>
        </w:rPr>
      </w:pPr>
      <w:r w:rsidRPr="00D96CDD">
        <w:rPr>
          <w:rFonts w:asciiTheme="minorHAnsi" w:hAnsiTheme="minorHAnsi" w:cstheme="minorHAnsi"/>
          <w:sz w:val="22"/>
          <w:szCs w:val="22"/>
        </w:rPr>
        <w:t>Oferujemy wykonanie zamówienia ze wszystkimi opłatami koniecznymi do realizacji zamówienia                 w zaoferowanym czasie za:</w:t>
      </w:r>
    </w:p>
    <w:p w:rsidR="00D96CDD" w:rsidRPr="00D96CDD" w:rsidRDefault="00D96CDD" w:rsidP="00D96CD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509E" w:rsidRPr="005B5EFA" w:rsidRDefault="001B509E" w:rsidP="001B509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netto: _________________ zł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96CDD" w:rsidRDefault="001B509E" w:rsidP="001B509E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D96CDD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brutto: ________________ zł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96CDD" w:rsidRDefault="001B509E" w:rsidP="001B509E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D96CDD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:rsidR="00990A6D" w:rsidRDefault="00990A6D"/>
    <w:p w:rsidR="001B509E" w:rsidRDefault="001B509E"/>
    <w:p w:rsidR="001B509E" w:rsidRDefault="001B509E"/>
    <w:p w:rsidR="001B509E" w:rsidRDefault="001B509E"/>
    <w:p w:rsidR="001B509E" w:rsidRDefault="001B509E"/>
    <w:p w:rsidR="001B509E" w:rsidRDefault="001B509E"/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A928A5" w:rsidRDefault="001B509E" w:rsidP="001B509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1B509E" w:rsidRPr="00A928A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1B509E" w:rsidRPr="00A928A5" w:rsidRDefault="001B509E" w:rsidP="001B509E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p w:rsidR="001B509E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96CDD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96CDD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96CDD" w:rsidRPr="00D74C4C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D96CDD">
        <w:tc>
          <w:tcPr>
            <w:tcW w:w="9633" w:type="dxa"/>
            <w:shd w:val="clear" w:color="auto" w:fill="D9D9D9"/>
            <w:vAlign w:val="center"/>
          </w:tcPr>
          <w:p w:rsidR="00D96CDD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B509E" w:rsidRPr="00D74C4C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:rsidR="001B509E" w:rsidRPr="00D74C4C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1B509E" w:rsidRPr="005B5EFA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</w:t>
      </w:r>
      <w:r w:rsidR="00D96CDD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D96CDD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96CDD" w:rsidRPr="00D96CDD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Informacje zamieszczone w oddzielnym pliku oznaczonej „Poufne”, a dotyczące:</w:t>
      </w:r>
    </w:p>
    <w:p w:rsidR="00D96CDD" w:rsidRPr="00D96CDD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6CDD">
        <w:rPr>
          <w:rFonts w:ascii="Calibri" w:eastAsia="Calibri" w:hAnsi="Calibri" w:cs="Calibri"/>
          <w:sz w:val="22"/>
          <w:szCs w:val="22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2"/>
      <w:bookmarkEnd w:id="3"/>
    </w:p>
    <w:p w:rsidR="001B509E" w:rsidRDefault="001B509E"/>
    <w:sectPr w:rsidR="001B50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DE1" w:rsidRDefault="00A22DE1" w:rsidP="00D96CDD">
      <w:r>
        <w:separator/>
      </w:r>
    </w:p>
  </w:endnote>
  <w:endnote w:type="continuationSeparator" w:id="0">
    <w:p w:rsidR="00A22DE1" w:rsidRDefault="00A22DE1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DE1" w:rsidRDefault="00A22DE1" w:rsidP="00D96CDD">
      <w:r>
        <w:separator/>
      </w:r>
    </w:p>
  </w:footnote>
  <w:footnote w:type="continuationSeparator" w:id="0">
    <w:p w:rsidR="00A22DE1" w:rsidRDefault="00A22DE1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1B509E"/>
    <w:rsid w:val="004F76B1"/>
    <w:rsid w:val="00990A6D"/>
    <w:rsid w:val="00A22DE1"/>
    <w:rsid w:val="00C0443D"/>
    <w:rsid w:val="00D96CDD"/>
    <w:rsid w:val="00DE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7CF5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7</cp:revision>
  <cp:lastPrinted>2024-12-06T07:47:00Z</cp:lastPrinted>
  <dcterms:created xsi:type="dcterms:W3CDTF">2023-11-20T12:31:00Z</dcterms:created>
  <dcterms:modified xsi:type="dcterms:W3CDTF">2024-12-06T07:48:00Z</dcterms:modified>
</cp:coreProperties>
</file>