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2744F8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EDEC345" w14:textId="5300DDBE" w:rsidR="004B4D93" w:rsidRPr="002744F8" w:rsidRDefault="00B21EB0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sz w:val="20"/>
          <w:szCs w:val="20"/>
        </w:rPr>
        <w:t>Nazwa zamówienia</w:t>
      </w:r>
      <w:r w:rsidRPr="002744F8">
        <w:rPr>
          <w:rFonts w:cstheme="minorHAnsi"/>
          <w:b/>
          <w:bCs/>
          <w:sz w:val="20"/>
          <w:szCs w:val="20"/>
        </w:rPr>
        <w:t xml:space="preserve">: </w:t>
      </w:r>
      <w:r w:rsidR="00780084" w:rsidRPr="002744F8">
        <w:rPr>
          <w:rFonts w:cstheme="minorHAnsi"/>
          <w:b/>
          <w:bCs/>
          <w:sz w:val="20"/>
          <w:szCs w:val="20"/>
        </w:rPr>
        <w:t>„</w:t>
      </w:r>
      <w:r w:rsidR="004B4D93" w:rsidRPr="002744F8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Lubelskim”</w:t>
      </w:r>
    </w:p>
    <w:p w14:paraId="0EC15B9D" w14:textId="03F89D00" w:rsidR="00B21EB0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>Nr sprawy: SZZ.251.</w:t>
      </w:r>
      <w:r w:rsidR="00C36F45">
        <w:rPr>
          <w:rFonts w:cstheme="minorHAnsi"/>
          <w:b/>
          <w:bCs/>
          <w:sz w:val="20"/>
          <w:szCs w:val="20"/>
        </w:rPr>
        <w:t>83</w:t>
      </w:r>
      <w:r w:rsidRPr="002744F8">
        <w:rPr>
          <w:rFonts w:cstheme="minorHAnsi"/>
          <w:b/>
          <w:bCs/>
          <w:sz w:val="20"/>
          <w:szCs w:val="20"/>
        </w:rPr>
        <w:t>.202</w:t>
      </w:r>
      <w:r w:rsidR="00C36F45">
        <w:rPr>
          <w:rFonts w:cstheme="minorHAnsi"/>
          <w:b/>
          <w:bCs/>
          <w:sz w:val="20"/>
          <w:szCs w:val="20"/>
        </w:rPr>
        <w:t>5</w:t>
      </w:r>
      <w:r w:rsidRPr="002744F8">
        <w:rPr>
          <w:rFonts w:cstheme="minorHAnsi"/>
          <w:b/>
          <w:bCs/>
          <w:sz w:val="20"/>
          <w:szCs w:val="20"/>
        </w:rPr>
        <w:t>.R</w:t>
      </w:r>
    </w:p>
    <w:p w14:paraId="780A33EA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7291E32C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8A72A79" w14:textId="6ED22EA7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2744F8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 w:rsidRPr="002744F8">
        <w:rPr>
          <w:rFonts w:cstheme="minorHAnsi"/>
          <w:b/>
          <w:bCs/>
          <w:sz w:val="20"/>
          <w:szCs w:val="20"/>
        </w:rPr>
        <w:t>9</w:t>
      </w:r>
      <w:r w:rsidRPr="002744F8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2744F8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2744F8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2744F8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2744F8" w:rsidRDefault="00B666A1" w:rsidP="002744F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2744F8" w:rsidRDefault="00B21EB0" w:rsidP="002744F8">
      <w:pPr>
        <w:spacing w:after="0"/>
        <w:rPr>
          <w:rFonts w:cstheme="minorHAnsi"/>
          <w:b/>
          <w:sz w:val="20"/>
          <w:szCs w:val="20"/>
          <w:u w:val="single"/>
        </w:rPr>
      </w:pPr>
    </w:p>
    <w:p w14:paraId="463DF7E4" w14:textId="783F9885" w:rsidR="00B666A1" w:rsidRPr="002744F8" w:rsidRDefault="0025526D" w:rsidP="002744F8">
      <w:pPr>
        <w:spacing w:after="0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b/>
          <w:sz w:val="20"/>
          <w:szCs w:val="20"/>
          <w:u w:val="single"/>
        </w:rPr>
        <w:t>N</w:t>
      </w:r>
      <w:r w:rsidR="00B666A1" w:rsidRPr="002744F8">
        <w:rPr>
          <w:rFonts w:cstheme="minorHAnsi"/>
          <w:b/>
          <w:sz w:val="20"/>
          <w:szCs w:val="20"/>
          <w:u w:val="single"/>
        </w:rPr>
        <w:t>ie podlegam</w:t>
      </w:r>
      <w:r w:rsidR="00B666A1" w:rsidRPr="002744F8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2744F8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2744F8">
        <w:rPr>
          <w:rFonts w:cstheme="minorHAnsi"/>
          <w:sz w:val="20"/>
          <w:szCs w:val="20"/>
          <w:u w:val="single"/>
        </w:rPr>
        <w:t>1</w:t>
      </w:r>
      <w:r w:rsidR="00B666A1" w:rsidRPr="002744F8">
        <w:rPr>
          <w:rFonts w:cstheme="minorHAnsi"/>
          <w:sz w:val="20"/>
          <w:szCs w:val="20"/>
        </w:rPr>
        <w:t xml:space="preserve"> ustawy z dnia 13 kwietnia   2022 r., </w:t>
      </w:r>
      <w:r w:rsidR="002744F8">
        <w:rPr>
          <w:rFonts w:cstheme="minorHAnsi"/>
          <w:sz w:val="20"/>
          <w:szCs w:val="20"/>
        </w:rPr>
        <w:t xml:space="preserve">                            </w:t>
      </w:r>
      <w:r w:rsidR="00B666A1" w:rsidRPr="002744F8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5CA5D7B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3D0CF4C0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listę lub będąca takim beneficjentem rzeczywistym od dnia 24 lutego 2022 r., o ile została wpisana na listę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podstawie decyzji w sprawie wpisu na listę rozstrzygającej o zastosowaniu środka, o którym mowa w art. 1 pkt 3 ustawy o przeciwdziałaniu; </w:t>
      </w:r>
    </w:p>
    <w:p w14:paraId="1B138EC5" w14:textId="4E8239EF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2744F8" w:rsidRDefault="00823FEF" w:rsidP="002744F8">
      <w:pPr>
        <w:spacing w:after="0"/>
        <w:jc w:val="both"/>
        <w:rPr>
          <w:rFonts w:cstheme="minorHAnsi"/>
          <w:i/>
          <w:sz w:val="20"/>
          <w:szCs w:val="20"/>
        </w:rPr>
      </w:pPr>
      <w:r w:rsidRPr="002744F8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2744F8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2744F8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D7CC31" w:rsidR="00823FEF" w:rsidRPr="002744F8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2744F8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2744F8" w:rsidRDefault="00B666A1" w:rsidP="002744F8">
      <w:pPr>
        <w:autoSpaceDE w:val="0"/>
        <w:ind w:firstLine="709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2744F8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2744F8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2744F8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185EC98F" w:rsidR="00EA368A" w:rsidRPr="002744F8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2744F8" w:rsidRDefault="006D47A4">
      <w:pPr>
        <w:rPr>
          <w:rFonts w:cstheme="minorHAnsi"/>
          <w:sz w:val="20"/>
          <w:szCs w:val="20"/>
        </w:rPr>
      </w:pPr>
    </w:p>
    <w:sectPr w:rsidR="006D47A4" w:rsidRPr="002744F8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5940C" w14:textId="77777777" w:rsidR="00D22CE6" w:rsidRDefault="00D22CE6" w:rsidP="00EA368A">
      <w:pPr>
        <w:spacing w:after="0" w:line="240" w:lineRule="auto"/>
      </w:pPr>
      <w:r>
        <w:separator/>
      </w:r>
    </w:p>
  </w:endnote>
  <w:endnote w:type="continuationSeparator" w:id="0">
    <w:p w14:paraId="61FBD2F4" w14:textId="77777777" w:rsidR="00D22CE6" w:rsidRDefault="00D22CE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9FF8B" w14:textId="77777777" w:rsidR="00D22CE6" w:rsidRDefault="00D22CE6" w:rsidP="00EA368A">
      <w:pPr>
        <w:spacing w:after="0" w:line="240" w:lineRule="auto"/>
      </w:pPr>
      <w:r>
        <w:separator/>
      </w:r>
    </w:p>
  </w:footnote>
  <w:footnote w:type="continuationSeparator" w:id="0">
    <w:p w14:paraId="4D96BF66" w14:textId="77777777" w:rsidR="00D22CE6" w:rsidRDefault="00D22CE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64FC992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B4D93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2744F8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2209D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2744F8"/>
    <w:rsid w:val="002D6E78"/>
    <w:rsid w:val="0031191E"/>
    <w:rsid w:val="00353253"/>
    <w:rsid w:val="00363680"/>
    <w:rsid w:val="003F7F66"/>
    <w:rsid w:val="00490CAF"/>
    <w:rsid w:val="004B4D93"/>
    <w:rsid w:val="004C4B60"/>
    <w:rsid w:val="004D59A1"/>
    <w:rsid w:val="004D73B1"/>
    <w:rsid w:val="00532C4F"/>
    <w:rsid w:val="0054106D"/>
    <w:rsid w:val="00644BE7"/>
    <w:rsid w:val="00652AED"/>
    <w:rsid w:val="0069372B"/>
    <w:rsid w:val="006A1F6F"/>
    <w:rsid w:val="006D47A4"/>
    <w:rsid w:val="00761E39"/>
    <w:rsid w:val="00780084"/>
    <w:rsid w:val="007F5DFA"/>
    <w:rsid w:val="00823FEF"/>
    <w:rsid w:val="008250F5"/>
    <w:rsid w:val="00834645"/>
    <w:rsid w:val="008F2A35"/>
    <w:rsid w:val="00904BE0"/>
    <w:rsid w:val="009643D5"/>
    <w:rsid w:val="009C3E7B"/>
    <w:rsid w:val="00A0646A"/>
    <w:rsid w:val="00A272E4"/>
    <w:rsid w:val="00AD5B0B"/>
    <w:rsid w:val="00B21EB0"/>
    <w:rsid w:val="00B434BC"/>
    <w:rsid w:val="00B52D18"/>
    <w:rsid w:val="00B666A1"/>
    <w:rsid w:val="00BA7031"/>
    <w:rsid w:val="00BD6803"/>
    <w:rsid w:val="00C36F45"/>
    <w:rsid w:val="00CA30DA"/>
    <w:rsid w:val="00D22CE6"/>
    <w:rsid w:val="00D5308E"/>
    <w:rsid w:val="00DB3DC0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15</cp:revision>
  <cp:lastPrinted>2023-05-19T07:24:00Z</cp:lastPrinted>
  <dcterms:created xsi:type="dcterms:W3CDTF">2023-03-28T09:50:00Z</dcterms:created>
  <dcterms:modified xsi:type="dcterms:W3CDTF">2025-12-08T12:57:00Z</dcterms:modified>
</cp:coreProperties>
</file>