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230F28B2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05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73DD4078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Lublinie, </w:t>
      </w:r>
      <w:r w:rsidR="002841B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V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E817698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 w:rsidR="00754262"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7245515" w14:textId="3AC95A99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754262" w:rsidRPr="00754262">
        <w:rPr>
          <w:rFonts w:asciiTheme="minorHAnsi" w:hAnsiTheme="minorHAnsi" w:cstheme="minorHAnsi"/>
          <w:b/>
          <w:sz w:val="20"/>
          <w:szCs w:val="20"/>
        </w:rPr>
        <w:t xml:space="preserve">zestawów </w:t>
      </w:r>
      <w:proofErr w:type="spellStart"/>
      <w:r w:rsidR="00754262" w:rsidRPr="00754262">
        <w:rPr>
          <w:rFonts w:asciiTheme="minorHAnsi" w:hAnsiTheme="minorHAnsi" w:cstheme="minorHAnsi"/>
          <w:b/>
          <w:sz w:val="20"/>
          <w:szCs w:val="20"/>
        </w:rPr>
        <w:t>CytoSorb</w:t>
      </w:r>
      <w:proofErr w:type="spellEnd"/>
      <w:r w:rsidR="00754262" w:rsidRPr="00754262">
        <w:rPr>
          <w:rFonts w:asciiTheme="minorHAnsi" w:hAnsiTheme="minorHAnsi" w:cstheme="minorHAnsi"/>
          <w:b/>
          <w:sz w:val="20"/>
          <w:szCs w:val="20"/>
        </w:rPr>
        <w:t xml:space="preserve"> do pozaustrojowej metody oczyszczania krwi</w:t>
      </w:r>
      <w:r w:rsidR="0075426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AE3E18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</w:t>
      </w:r>
      <w:r w:rsidR="00754262">
        <w:rPr>
          <w:rFonts w:asciiTheme="minorHAnsi" w:hAnsiTheme="minorHAnsi" w:cstheme="minorHAnsi"/>
          <w:sz w:val="20"/>
          <w:szCs w:val="20"/>
        </w:rPr>
        <w:br/>
      </w:r>
      <w:r w:rsidR="00AE3E18">
        <w:rPr>
          <w:rFonts w:asciiTheme="minorHAnsi" w:hAnsiTheme="minorHAnsi" w:cstheme="minorHAnsi"/>
          <w:sz w:val="20"/>
          <w:szCs w:val="20"/>
        </w:rPr>
        <w:t xml:space="preserve">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73960810" w14:textId="77777777" w:rsidR="00FD28B2" w:rsidRDefault="00244038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p w14:paraId="1D2F61A9" w14:textId="784703C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o </w:t>
      </w:r>
      <w:r w:rsidR="00754262">
        <w:rPr>
          <w:rFonts w:asciiTheme="minorHAnsi" w:hAnsiTheme="minorHAnsi" w:cstheme="minorHAnsi"/>
          <w:sz w:val="20"/>
          <w:szCs w:val="20"/>
        </w:rPr>
        <w:t>100</w:t>
      </w:r>
      <w:r w:rsidRPr="00FD28B2">
        <w:rPr>
          <w:rFonts w:asciiTheme="minorHAnsi" w:hAnsiTheme="minorHAnsi" w:cstheme="minorHAnsi"/>
          <w:sz w:val="20"/>
          <w:szCs w:val="20"/>
        </w:rPr>
        <w:t xml:space="preserve"> % asortymentu określonego w Załącznik nr 2 do SWZ - FORMULARZ CENOWY (stanowiący załącznik nr 2 do SWZ)</w:t>
      </w:r>
    </w:p>
    <w:p w14:paraId="51025F9B" w14:textId="631A8BFB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>Ostateczna ilość asortymentu w ramach prawa opcji będzie uzależniona od bieżących potrzeb Zamawiającego i posiadanych przez niego środków finansowych.</w:t>
      </w:r>
    </w:p>
    <w:p w14:paraId="498C9F61" w14:textId="7777777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podstawowego.</w:t>
      </w:r>
    </w:p>
    <w:p w14:paraId="3DD69591" w14:textId="7777777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14:paraId="20C8FD55" w14:textId="706D8C76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 xml:space="preserve">Zamawiający może z prawa opcji korzystać wielokrotnie, do wyczerpania maksymalnej ilości </w:t>
      </w:r>
      <w:r w:rsidRPr="00FD28B2">
        <w:rPr>
          <w:rFonts w:asciiTheme="minorHAnsi" w:hAnsiTheme="minorHAnsi" w:cstheme="minorHAnsi"/>
          <w:sz w:val="20"/>
          <w:szCs w:val="20"/>
        </w:rPr>
        <w:br/>
        <w:t xml:space="preserve">w całym okresie obowiązywania niniejszej umowy. Z prawa opcji Zamawiający może skorzystać do </w:t>
      </w:r>
      <w:r w:rsidRPr="00FD28B2">
        <w:rPr>
          <w:rFonts w:asciiTheme="minorHAnsi" w:hAnsiTheme="minorHAnsi" w:cstheme="minorHAnsi"/>
          <w:sz w:val="20"/>
          <w:szCs w:val="20"/>
        </w:rPr>
        <w:br/>
        <w:t>dnia … 202</w:t>
      </w:r>
      <w:r w:rsidR="00754262">
        <w:rPr>
          <w:rFonts w:asciiTheme="minorHAnsi" w:hAnsiTheme="minorHAnsi" w:cstheme="minorHAnsi"/>
          <w:sz w:val="20"/>
          <w:szCs w:val="20"/>
        </w:rPr>
        <w:t>7</w:t>
      </w:r>
      <w:r w:rsidRPr="00FD28B2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39611D8C" w14:textId="7777777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lastRenderedPageBreak/>
        <w:t>Zamawiający o zamiarze skorzystania z prawa opcji, jego zakresie, miejscach i terminach dostawy sprzętu jednorazowego powiadomi Wykonawcę telefonicznie. Skorzystanie z prawa opcji nie wymaga aneksowania przedmiotowej Umowy.</w:t>
      </w:r>
    </w:p>
    <w:p w14:paraId="607B3C6F" w14:textId="4517B3FF" w:rsidR="00FD28B2" w:rsidRP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5993F867" w14:textId="2E3E7A2F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</w:t>
      </w:r>
      <w:r w:rsidR="00FD28B2">
        <w:rPr>
          <w:rFonts w:asciiTheme="minorHAnsi" w:hAnsiTheme="minorHAnsi" w:cstheme="minorHAnsi"/>
          <w:sz w:val="20"/>
          <w:szCs w:val="20"/>
        </w:rPr>
        <w:t xml:space="preserve"> komory przyjęć</w:t>
      </w:r>
      <w:r w:rsidRP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754262">
        <w:rPr>
          <w:rFonts w:asciiTheme="minorHAnsi" w:hAnsiTheme="minorHAnsi" w:cstheme="minorHAnsi"/>
          <w:sz w:val="20"/>
          <w:szCs w:val="20"/>
        </w:rPr>
        <w:t>Magazynu Medycznego</w:t>
      </w:r>
      <w:r w:rsidRPr="00AE3E18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E848F3" w:rsidRDefault="00057ED2" w:rsidP="000944D2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D50BDA9" w14:textId="7121116E" w:rsidR="00177703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>Na</w:t>
      </w:r>
      <w:r w:rsidR="00177703" w:rsidRPr="00177703">
        <w:rPr>
          <w:color w:val="FF0000"/>
        </w:rPr>
        <w:t xml:space="preserve"> </w:t>
      </w:r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każdą dostarczoną Zamawiającemu partię towaru Wykonawca wystawia fakturę ustrukturyzowaną </w:t>
      </w:r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br/>
        <w:t xml:space="preserve">w rozumieniu przepisów ustawy z dnia 5 sierpnia 2025 roku o zmianie ustawy o podatku od towarów </w:t>
      </w:r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br/>
        <w:t xml:space="preserve">i usług oraz ustawy o zmianie ustawy o podatku od towarów i usług oraz niektórych innych ustaw </w:t>
      </w:r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br/>
        <w:t>(Dz. U. 2025 poz. 1203), za pośrednictwem Krajowego Systemu e-Faktur (</w:t>
      </w:r>
      <w:proofErr w:type="spellStart"/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t>).</w:t>
      </w:r>
    </w:p>
    <w:p w14:paraId="1CA69AA1" w14:textId="52F8C971" w:rsidR="00177703" w:rsidRPr="00177703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C6B1FB0" w14:textId="1911F854" w:rsidR="00052B89" w:rsidRPr="00177703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60245BC8" w14:textId="3D56CAF9" w:rsidR="00052B89" w:rsidRPr="00177703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Miejscem realizacji umowy jest </w:t>
      </w:r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t>magazyn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t>, o któr</w:t>
      </w:r>
      <w:r w:rsidR="00177703" w:rsidRPr="00177703">
        <w:rPr>
          <w:rFonts w:asciiTheme="minorHAnsi" w:hAnsiTheme="minorHAnsi" w:cstheme="minorHAnsi"/>
          <w:color w:val="FF0000"/>
          <w:sz w:val="20"/>
          <w:szCs w:val="20"/>
        </w:rPr>
        <w:t>ym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 mowa w §2 umowy.</w:t>
      </w:r>
    </w:p>
    <w:p w14:paraId="2FA9950C" w14:textId="77777777" w:rsidR="00177703" w:rsidRPr="00177703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Za datę dostarczenia partii towaru uważa się datę potwierdzenia przyjęcia towaru przez Zamawiającego na dokumencie dostawy lub innym dokumencie magazynowym, sporządzonym w momencie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dostawy.</w:t>
      </w:r>
    </w:p>
    <w:p w14:paraId="036E10D6" w14:textId="77777777" w:rsidR="00177703" w:rsidRPr="00177703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, rozumianego jako dzień nadania fakturze numeru identyfikującego 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br/>
        <w:t xml:space="preserve">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>, po uprzednim odbiorze towaru bez zastrzeżeń.</w:t>
      </w:r>
    </w:p>
    <w:p w14:paraId="78B77B3B" w14:textId="30888602" w:rsidR="00244038" w:rsidRPr="00177703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 faktury korygującej lub nowej faktury, zgodnej z warunkami umowy </w:t>
      </w:r>
      <w:r>
        <w:rPr>
          <w:rFonts w:asciiTheme="minorHAnsi" w:hAnsiTheme="minorHAnsi" w:cstheme="minorHAnsi"/>
          <w:color w:val="FF0000"/>
          <w:sz w:val="20"/>
          <w:szCs w:val="20"/>
        </w:rPr>
        <w:br/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t>i przepisami prawa.</w:t>
      </w:r>
    </w:p>
    <w:p w14:paraId="31FF71F5" w14:textId="77017EF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C390A8" w14:textId="72F7972C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Warunki płatności strony precyzują następująco:</w:t>
      </w:r>
    </w:p>
    <w:p w14:paraId="29DBA6A4" w14:textId="77777777" w:rsidR="00177703" w:rsidRPr="00177703" w:rsidRDefault="00177703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color w:val="FF0000"/>
          <w:sz w:val="20"/>
        </w:rPr>
      </w:pPr>
      <w:bookmarkStart w:id="7" w:name="_GoBack"/>
      <w:r w:rsidRPr="00177703">
        <w:rPr>
          <w:rFonts w:asciiTheme="minorHAnsi" w:hAnsiTheme="minorHAnsi" w:cstheme="minorHAnsi"/>
          <w:color w:val="FF0000"/>
          <w:sz w:val="20"/>
        </w:rPr>
        <w:t>Podstawą dokonania płatności jest prawidłowo wystawiona faktura ustrukturyzowana, udostępniona Zamawiającemu w Krajowym Systemie e-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Faktur.</w:t>
      </w:r>
    </w:p>
    <w:p w14:paraId="7452A8A0" w14:textId="77777777" w:rsidR="00177703" w:rsidRPr="00177703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color w:val="FF0000"/>
          <w:sz w:val="20"/>
        </w:rPr>
      </w:pP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 xml:space="preserve">Zamawiający zobowiązuje się do uregulowania należności przelewem na rachunek bankowy Wykonawcy wskazany w fakturze, w terminie do 60 dni od dnia otrzymania faktury ustrukturyzowanej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 xml:space="preserve">. Datą otrzymania faktury ustrukturyzowanej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 xml:space="preserve"> jest data nadania jej numeru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KSeF.</w:t>
      </w:r>
      <w:proofErr w:type="spellEnd"/>
    </w:p>
    <w:p w14:paraId="2BF8E30C" w14:textId="43F049F9" w:rsidR="00244038" w:rsidRPr="00177703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color w:val="FF0000"/>
          <w:sz w:val="20"/>
        </w:rPr>
      </w:pPr>
      <w:r w:rsidRPr="00177703">
        <w:rPr>
          <w:rFonts w:asciiTheme="minorHAnsi" w:hAnsiTheme="minorHAnsi" w:cstheme="minorHAnsi"/>
          <w:color w:val="FF0000"/>
          <w:sz w:val="20"/>
        </w:rPr>
        <w:t xml:space="preserve">Przekazanie faktury w formie papierowej lub elektronicznej poza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bookmarkEnd w:id="7"/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8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8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E848F3" w:rsidRDefault="00057ED2" w:rsidP="006B7F51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437BB34E" w14:textId="77777777" w:rsidR="00FD28B2" w:rsidRDefault="00FD28B2" w:rsidP="00FD28B2">
      <w:pPr>
        <w:pStyle w:val="Janusz"/>
        <w:numPr>
          <w:ilvl w:val="0"/>
          <w:numId w:val="31"/>
        </w:numPr>
        <w:tabs>
          <w:tab w:val="left" w:pos="720"/>
        </w:tabs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2E40CB">
        <w:rPr>
          <w:rFonts w:asciiTheme="minorHAnsi" w:hAnsiTheme="minorHAnsi" w:cstheme="minorHAnsi"/>
          <w:b/>
          <w:bCs/>
          <w:sz w:val="20"/>
        </w:rPr>
        <w:t>Wartość zakresu podstawowego:</w:t>
      </w:r>
    </w:p>
    <w:p w14:paraId="25D7D187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</w:t>
      </w:r>
    </w:p>
    <w:p w14:paraId="379FD2FB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lastRenderedPageBreak/>
        <w:t xml:space="preserve">……….. zł brutto (słownie:………………................), </w:t>
      </w:r>
    </w:p>
    <w:p w14:paraId="6A142DF9" w14:textId="41B6F8F2" w:rsidR="00FD28B2" w:rsidRDefault="00FD28B2" w:rsidP="00FD28B2">
      <w:pPr>
        <w:pStyle w:val="Janusz"/>
        <w:numPr>
          <w:ilvl w:val="0"/>
          <w:numId w:val="31"/>
        </w:numPr>
        <w:tabs>
          <w:tab w:val="left" w:pos="720"/>
        </w:tabs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Wartość maksymalnego zakresu </w:t>
      </w:r>
      <w:r>
        <w:rPr>
          <w:rFonts w:asciiTheme="minorHAnsi" w:hAnsiTheme="minorHAnsi" w:cstheme="minorHAnsi"/>
          <w:b/>
          <w:bCs/>
          <w:sz w:val="20"/>
        </w:rPr>
        <w:t>umowy (zakres podstawowy powiększony o prawo opcji 40%)</w:t>
      </w:r>
      <w:r w:rsidRPr="00FD28B2">
        <w:rPr>
          <w:rFonts w:asciiTheme="minorHAnsi" w:hAnsiTheme="minorHAnsi" w:cstheme="minorHAnsi"/>
          <w:b/>
          <w:bCs/>
          <w:sz w:val="20"/>
        </w:rPr>
        <w:t>:</w:t>
      </w:r>
    </w:p>
    <w:p w14:paraId="749AD03C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....................................),</w:t>
      </w:r>
    </w:p>
    <w:p w14:paraId="1BBFD8F7" w14:textId="04ACCF56" w:rsidR="00FD28B2" w:rsidRP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515E3CE3" w14:textId="360BBD38" w:rsidR="00244038" w:rsidRPr="00AE3E18" w:rsidRDefault="00244038" w:rsidP="00FD28B2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1DC6147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AE50C3B" w14:textId="77777777" w:rsidR="00FD28B2" w:rsidRDefault="00FD28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8643EA" w14:textId="23792DF6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9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9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0D757554" w14:textId="77777777" w:rsidR="001C2DC2" w:rsidRDefault="00244038" w:rsidP="001C2DC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</w:t>
      </w:r>
      <w:r w:rsidR="001C2DC2">
        <w:rPr>
          <w:rFonts w:asciiTheme="minorHAnsi" w:hAnsiTheme="minorHAnsi" w:cstheme="minorHAnsi"/>
          <w:sz w:val="20"/>
          <w:szCs w:val="20"/>
        </w:rPr>
        <w:t>.</w:t>
      </w:r>
    </w:p>
    <w:p w14:paraId="17AEC0FB" w14:textId="77777777" w:rsid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1C2DC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1C2DC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89CEFF7" w:rsidR="00244038" w:rsidRP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lastRenderedPageBreak/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C9C7B5C" w14:textId="2DE22C0D" w:rsidR="00FD28B2" w:rsidRDefault="00FD28B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8C0B36E" w14:textId="73B07274" w:rsidR="00754262" w:rsidRDefault="0075426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323B0C5" w14:textId="77777777" w:rsidR="00754262" w:rsidRPr="00AE3E18" w:rsidRDefault="0075426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53838F90" w:rsidR="00244038" w:rsidRPr="00AE3E1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1C2DC2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522D837" w14:textId="77777777" w:rsidR="00E848F3" w:rsidRPr="00AE3E18" w:rsidRDefault="00E848F3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6DC2F50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1BF38BE5" w14:textId="6F2425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3</w:t>
      </w:r>
    </w:p>
    <w:p w14:paraId="129D62C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694A99FE" w14:textId="333F9E13" w:rsidR="00244038" w:rsidRPr="00AE3E1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754262">
        <w:rPr>
          <w:rFonts w:asciiTheme="minorHAnsi" w:hAnsiTheme="minorHAnsi" w:cstheme="minorHAnsi"/>
          <w:sz w:val="20"/>
        </w:rPr>
        <w:t>6</w:t>
      </w:r>
      <w:r w:rsidRPr="00AE3E18">
        <w:rPr>
          <w:rFonts w:asciiTheme="minorHAnsi" w:hAnsiTheme="minorHAnsi" w:cstheme="minorHAnsi"/>
          <w:sz w:val="20"/>
        </w:rPr>
        <w:t xml:space="preserve"> r.</w:t>
      </w:r>
    </w:p>
    <w:p w14:paraId="6E02A240" w14:textId="3AE31222" w:rsidR="0024403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45C32A0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4</w:t>
      </w:r>
    </w:p>
    <w:p w14:paraId="008CBD8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14:paraId="7C45C270" w14:textId="19EA545B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Pr="00AE3E18">
        <w:rPr>
          <w:rFonts w:asciiTheme="minorHAnsi" w:hAnsiTheme="minorHAnsi" w:cstheme="minorHAnsi"/>
          <w:b/>
          <w:bCs/>
        </w:rPr>
        <w:t>od dnia …………... do dnia…………….</w:t>
      </w:r>
    </w:p>
    <w:p w14:paraId="29755D7C" w14:textId="3A9D2719" w:rsidR="0024403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54B2145A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5</w:t>
      </w:r>
    </w:p>
    <w:p w14:paraId="5973DFBF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6ED578" w14:textId="77777777" w:rsidR="000A1539" w:rsidRDefault="000A1539">
      <w:pPr>
        <w:spacing w:line="240" w:lineRule="auto"/>
      </w:pPr>
      <w:r>
        <w:separator/>
      </w:r>
    </w:p>
  </w:endnote>
  <w:endnote w:type="continuationSeparator" w:id="0">
    <w:p w14:paraId="6EF62BDC" w14:textId="77777777" w:rsidR="000A1539" w:rsidRDefault="000A15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42763" w14:textId="77777777" w:rsidR="000A1539" w:rsidRDefault="000A1539">
      <w:pPr>
        <w:spacing w:line="240" w:lineRule="auto"/>
      </w:pPr>
      <w:r>
        <w:separator/>
      </w:r>
    </w:p>
  </w:footnote>
  <w:footnote w:type="continuationSeparator" w:id="0">
    <w:p w14:paraId="537CA379" w14:textId="77777777" w:rsidR="000A1539" w:rsidRDefault="000A15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4F2B4F3F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0" w:name="_Hlk177648056"/>
    <w:bookmarkStart w:id="11" w:name="_Hlk177648057"/>
    <w:r w:rsidRPr="00AE3E18">
      <w:rPr>
        <w:rFonts w:asciiTheme="minorHAnsi" w:hAnsiTheme="minorHAnsi" w:cstheme="minorHAnsi"/>
        <w:b w:val="0"/>
        <w:sz w:val="20"/>
      </w:rPr>
      <w:t xml:space="preserve">Załącznik nr </w:t>
    </w:r>
    <w:r w:rsidR="00754262">
      <w:rPr>
        <w:rFonts w:asciiTheme="minorHAnsi" w:hAnsiTheme="minorHAnsi" w:cstheme="minorHAnsi"/>
        <w:b w:val="0"/>
        <w:sz w:val="20"/>
      </w:rPr>
      <w:t>4</w:t>
    </w:r>
    <w:r w:rsidRPr="00AE3E18">
      <w:rPr>
        <w:rFonts w:asciiTheme="minorHAnsi" w:hAnsiTheme="minorHAnsi" w:cstheme="minorHAnsi"/>
        <w:b w:val="0"/>
        <w:sz w:val="20"/>
      </w:rPr>
      <w:t xml:space="preserve">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C884074"/>
    <w:multiLevelType w:val="hybridMultilevel"/>
    <w:tmpl w:val="18C8379C"/>
    <w:lvl w:ilvl="0" w:tplc="B85C3A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0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2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1"/>
  </w:num>
  <w:num w:numId="9">
    <w:abstractNumId w:val="29"/>
  </w:num>
  <w:num w:numId="10">
    <w:abstractNumId w:val="16"/>
  </w:num>
  <w:num w:numId="11">
    <w:abstractNumId w:val="27"/>
  </w:num>
  <w:num w:numId="12">
    <w:abstractNumId w:val="21"/>
  </w:num>
  <w:num w:numId="13">
    <w:abstractNumId w:val="42"/>
  </w:num>
  <w:num w:numId="14">
    <w:abstractNumId w:val="8"/>
  </w:num>
  <w:num w:numId="15">
    <w:abstractNumId w:val="13"/>
  </w:num>
  <w:num w:numId="16">
    <w:abstractNumId w:val="43"/>
  </w:num>
  <w:num w:numId="17">
    <w:abstractNumId w:val="26"/>
  </w:num>
  <w:num w:numId="18">
    <w:abstractNumId w:val="24"/>
  </w:num>
  <w:num w:numId="19">
    <w:abstractNumId w:val="19"/>
  </w:num>
  <w:num w:numId="20">
    <w:abstractNumId w:val="11"/>
  </w:num>
  <w:num w:numId="21">
    <w:abstractNumId w:val="37"/>
  </w:num>
  <w:num w:numId="22">
    <w:abstractNumId w:val="44"/>
  </w:num>
  <w:num w:numId="23">
    <w:abstractNumId w:val="30"/>
  </w:num>
  <w:num w:numId="24">
    <w:abstractNumId w:val="12"/>
  </w:num>
  <w:num w:numId="25">
    <w:abstractNumId w:val="22"/>
  </w:num>
  <w:num w:numId="26">
    <w:abstractNumId w:val="35"/>
  </w:num>
  <w:num w:numId="27">
    <w:abstractNumId w:val="18"/>
  </w:num>
  <w:num w:numId="28">
    <w:abstractNumId w:val="40"/>
  </w:num>
  <w:num w:numId="29">
    <w:abstractNumId w:val="33"/>
  </w:num>
  <w:num w:numId="30">
    <w:abstractNumId w:val="9"/>
  </w:num>
  <w:num w:numId="31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207EC"/>
    <w:rsid w:val="00050F0B"/>
    <w:rsid w:val="000516A3"/>
    <w:rsid w:val="00052B89"/>
    <w:rsid w:val="00057ED2"/>
    <w:rsid w:val="0009352D"/>
    <w:rsid w:val="00093AC5"/>
    <w:rsid w:val="000944D2"/>
    <w:rsid w:val="000A1539"/>
    <w:rsid w:val="000C0AEC"/>
    <w:rsid w:val="000F06D5"/>
    <w:rsid w:val="00154E8A"/>
    <w:rsid w:val="00177703"/>
    <w:rsid w:val="00190790"/>
    <w:rsid w:val="001C2DC2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841BB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6106FF"/>
    <w:rsid w:val="00617B0B"/>
    <w:rsid w:val="006442BC"/>
    <w:rsid w:val="0065477C"/>
    <w:rsid w:val="006562F0"/>
    <w:rsid w:val="00670479"/>
    <w:rsid w:val="00670F1C"/>
    <w:rsid w:val="00677419"/>
    <w:rsid w:val="0068279E"/>
    <w:rsid w:val="00693E9B"/>
    <w:rsid w:val="006B7F51"/>
    <w:rsid w:val="006E3BA1"/>
    <w:rsid w:val="00720A7B"/>
    <w:rsid w:val="00723E7A"/>
    <w:rsid w:val="007518FC"/>
    <w:rsid w:val="00754262"/>
    <w:rsid w:val="00755AE6"/>
    <w:rsid w:val="00766697"/>
    <w:rsid w:val="00775333"/>
    <w:rsid w:val="00795A0C"/>
    <w:rsid w:val="007B3A02"/>
    <w:rsid w:val="007B6415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241A2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B357D"/>
    <w:rsid w:val="00AE3E18"/>
    <w:rsid w:val="00B24A07"/>
    <w:rsid w:val="00B30E9B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8F3"/>
    <w:rsid w:val="00E84EC3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D28B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8F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AE2A1-F50A-4238-B69D-ED52AAEA3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1605</Words>
  <Characters>9635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11218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6</cp:revision>
  <cp:lastPrinted>2023-11-13T13:15:00Z</cp:lastPrinted>
  <dcterms:created xsi:type="dcterms:W3CDTF">2025-06-13T09:14:00Z</dcterms:created>
  <dcterms:modified xsi:type="dcterms:W3CDTF">2026-01-22T11:30:00Z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